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28B2" w14:textId="77777777" w:rsidR="00764D6C" w:rsidRPr="000F49DF" w:rsidRDefault="0093711D"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Pr>
          <w:rFonts w:ascii="Times New Roman" w:eastAsia="Times New Roman" w:hAnsi="Times New Roman" w:cs="Times New Roman"/>
          <w:b/>
          <w:bCs/>
          <w:color w:val="000000"/>
          <w:kern w:val="2"/>
          <w:sz w:val="24"/>
          <w:szCs w:val="24"/>
          <w:lang w:eastAsia="ru-RU"/>
        </w:rPr>
        <w:t xml:space="preserve"> </w:t>
      </w:r>
      <w:r w:rsidR="00764D6C" w:rsidRPr="000F49DF">
        <w:rPr>
          <w:rFonts w:ascii="Times New Roman" w:eastAsia="Times New Roman" w:hAnsi="Times New Roman" w:cs="Times New Roman"/>
          <w:b/>
          <w:bCs/>
          <w:color w:val="000000"/>
          <w:kern w:val="2"/>
          <w:sz w:val="24"/>
          <w:szCs w:val="24"/>
          <w:lang w:eastAsia="ru-RU"/>
        </w:rPr>
        <w:t>Принят</w:t>
      </w:r>
    </w:p>
    <w:p w14:paraId="35421F10" w14:textId="77777777"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sidRPr="000F49DF">
        <w:rPr>
          <w:rFonts w:ascii="Times New Roman" w:eastAsia="Times New Roman" w:hAnsi="Times New Roman" w:cs="Times New Roman"/>
          <w:b/>
          <w:bCs/>
          <w:color w:val="000000"/>
          <w:kern w:val="2"/>
          <w:sz w:val="24"/>
          <w:szCs w:val="24"/>
          <w:lang w:eastAsia="ru-RU"/>
        </w:rPr>
        <w:t xml:space="preserve">Решением Собрания </w:t>
      </w:r>
    </w:p>
    <w:p w14:paraId="44AE7FF4" w14:textId="77777777"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color w:val="000000"/>
          <w:kern w:val="2"/>
          <w:sz w:val="24"/>
          <w:szCs w:val="24"/>
          <w:lang w:eastAsia="ru-RU"/>
        </w:rPr>
      </w:pPr>
      <w:r w:rsidRPr="000F49DF">
        <w:rPr>
          <w:rFonts w:ascii="Times New Roman" w:eastAsia="Times New Roman" w:hAnsi="Times New Roman" w:cs="Times New Roman"/>
          <w:b/>
          <w:bCs/>
          <w:color w:val="000000"/>
          <w:kern w:val="2"/>
          <w:sz w:val="24"/>
          <w:szCs w:val="24"/>
          <w:lang w:eastAsia="ru-RU"/>
        </w:rPr>
        <w:t>депутатов сельского поселения</w:t>
      </w:r>
    </w:p>
    <w:p w14:paraId="756F96FE" w14:textId="73EAAA30" w:rsidR="00764D6C" w:rsidRPr="000F49DF" w:rsidRDefault="00C56014" w:rsidP="008722C7">
      <w:pPr>
        <w:keepLines/>
        <w:widowControl w:val="0"/>
        <w:spacing w:after="0" w:line="240" w:lineRule="auto"/>
        <w:ind w:left="5220"/>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                </w:t>
      </w:r>
      <w:r w:rsidR="00764D6C" w:rsidRPr="000F49DF">
        <w:rPr>
          <w:rFonts w:ascii="Times New Roman" w:eastAsia="Times New Roman" w:hAnsi="Times New Roman" w:cs="Times New Roman"/>
          <w:b/>
          <w:color w:val="000000"/>
          <w:kern w:val="2"/>
          <w:sz w:val="24"/>
          <w:szCs w:val="24"/>
          <w:lang w:eastAsia="ru-RU"/>
        </w:rPr>
        <w:t>«</w:t>
      </w:r>
      <w:r>
        <w:rPr>
          <w:rFonts w:ascii="Times New Roman" w:eastAsia="Times New Roman" w:hAnsi="Times New Roman" w:cs="Times New Roman"/>
          <w:b/>
          <w:color w:val="000000"/>
          <w:kern w:val="2"/>
          <w:sz w:val="24"/>
          <w:szCs w:val="24"/>
          <w:lang w:eastAsia="ru-RU"/>
        </w:rPr>
        <w:t>сельсовет Балаханский</w:t>
      </w:r>
      <w:r w:rsidR="00764D6C" w:rsidRPr="000F49DF">
        <w:rPr>
          <w:rFonts w:ascii="Times New Roman" w:eastAsia="Times New Roman" w:hAnsi="Times New Roman" w:cs="Times New Roman"/>
          <w:b/>
          <w:color w:val="000000"/>
          <w:kern w:val="2"/>
          <w:sz w:val="24"/>
          <w:szCs w:val="24"/>
          <w:lang w:eastAsia="ru-RU"/>
        </w:rPr>
        <w:t>»</w:t>
      </w:r>
    </w:p>
    <w:p w14:paraId="550088EE" w14:textId="47B469F7"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sidRPr="000F49DF">
        <w:rPr>
          <w:rFonts w:ascii="Times New Roman" w:eastAsia="Times New Roman" w:hAnsi="Times New Roman" w:cs="Times New Roman"/>
          <w:b/>
          <w:bCs/>
          <w:color w:val="000000"/>
          <w:kern w:val="2"/>
          <w:sz w:val="24"/>
          <w:szCs w:val="24"/>
          <w:lang w:eastAsia="ru-RU"/>
        </w:rPr>
        <w:t xml:space="preserve">от </w:t>
      </w:r>
      <w:r w:rsidR="008335A1" w:rsidRPr="008335A1">
        <w:rPr>
          <w:rFonts w:ascii="Times New Roman" w:eastAsia="Times New Roman" w:hAnsi="Times New Roman" w:cs="Times New Roman"/>
          <w:b/>
          <w:bCs/>
          <w:color w:val="000000"/>
          <w:kern w:val="2"/>
          <w:sz w:val="24"/>
          <w:szCs w:val="24"/>
          <w:lang w:eastAsia="ru-RU"/>
        </w:rPr>
        <w:t xml:space="preserve"> 15.01.2021 г № 07</w:t>
      </w:r>
    </w:p>
    <w:p w14:paraId="1091F9A4" w14:textId="77777777"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p>
    <w:p w14:paraId="4B22C0A0" w14:textId="77777777" w:rsidR="001B16A6" w:rsidRPr="000F49DF" w:rsidRDefault="001B16A6" w:rsidP="00764D6C">
      <w:pPr>
        <w:keepLines/>
        <w:widowControl w:val="0"/>
        <w:spacing w:after="0" w:line="240" w:lineRule="auto"/>
        <w:ind w:left="5220"/>
        <w:jc w:val="center"/>
        <w:rPr>
          <w:rFonts w:ascii="Times New Roman" w:eastAsia="Times New Roman" w:hAnsi="Times New Roman" w:cs="Times New Roman"/>
          <w:b/>
          <w:color w:val="000000"/>
          <w:kern w:val="2"/>
          <w:sz w:val="24"/>
          <w:szCs w:val="24"/>
          <w:lang w:eastAsia="ru-RU"/>
        </w:rPr>
      </w:pPr>
      <w:r w:rsidRPr="000F49DF">
        <w:rPr>
          <w:rFonts w:ascii="Times New Roman" w:eastAsia="Times New Roman" w:hAnsi="Times New Roman" w:cs="Times New Roman"/>
          <w:b/>
          <w:color w:val="000000"/>
          <w:kern w:val="2"/>
          <w:sz w:val="24"/>
          <w:szCs w:val="24"/>
          <w:lang w:eastAsia="ru-RU"/>
        </w:rPr>
        <w:t>Глава сельского поселения</w:t>
      </w:r>
    </w:p>
    <w:p w14:paraId="3A3A45B0" w14:textId="38368CD7" w:rsidR="00C56014" w:rsidRDefault="00C56014" w:rsidP="00C56014">
      <w:pPr>
        <w:keepLines/>
        <w:widowControl w:val="0"/>
        <w:spacing w:after="0" w:line="240" w:lineRule="auto"/>
        <w:ind w:left="5220"/>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            </w:t>
      </w:r>
      <w:r w:rsidR="008335A1">
        <w:rPr>
          <w:rFonts w:ascii="Times New Roman" w:eastAsia="Times New Roman" w:hAnsi="Times New Roman" w:cs="Times New Roman"/>
          <w:b/>
          <w:color w:val="000000"/>
          <w:kern w:val="2"/>
          <w:sz w:val="24"/>
          <w:szCs w:val="24"/>
          <w:lang w:eastAsia="ru-RU"/>
        </w:rPr>
        <w:t xml:space="preserve">  </w:t>
      </w:r>
      <w:r>
        <w:rPr>
          <w:rFonts w:ascii="Times New Roman" w:eastAsia="Times New Roman" w:hAnsi="Times New Roman" w:cs="Times New Roman"/>
          <w:b/>
          <w:color w:val="000000"/>
          <w:kern w:val="2"/>
          <w:sz w:val="24"/>
          <w:szCs w:val="24"/>
          <w:lang w:eastAsia="ru-RU"/>
        </w:rPr>
        <w:t xml:space="preserve"> «сельсовет</w:t>
      </w:r>
      <w:r w:rsidRPr="00C56014">
        <w:rPr>
          <w:rFonts w:ascii="Times New Roman" w:eastAsia="Times New Roman" w:hAnsi="Times New Roman" w:cs="Times New Roman"/>
          <w:b/>
          <w:color w:val="000000"/>
          <w:kern w:val="2"/>
          <w:sz w:val="24"/>
          <w:szCs w:val="24"/>
          <w:lang w:eastAsia="ru-RU"/>
        </w:rPr>
        <w:t>Балаханский»</w:t>
      </w:r>
    </w:p>
    <w:p w14:paraId="2E33C764" w14:textId="77777777" w:rsidR="00C56014" w:rsidRDefault="00C56014" w:rsidP="00C56014">
      <w:pPr>
        <w:keepLines/>
        <w:widowControl w:val="0"/>
        <w:spacing w:after="0" w:line="240" w:lineRule="auto"/>
        <w:ind w:left="5220"/>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          </w:t>
      </w:r>
    </w:p>
    <w:p w14:paraId="5429C532" w14:textId="6F52027E" w:rsidR="001B16A6" w:rsidRPr="000F49DF" w:rsidRDefault="008335A1" w:rsidP="00C56014">
      <w:pPr>
        <w:keepLines/>
        <w:widowControl w:val="0"/>
        <w:spacing w:after="0" w:line="240" w:lineRule="auto"/>
        <w:ind w:left="5220"/>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          </w:t>
      </w:r>
      <w:r w:rsidR="001B16A6" w:rsidRPr="000F49DF">
        <w:rPr>
          <w:rFonts w:ascii="Times New Roman" w:eastAsia="Times New Roman" w:hAnsi="Times New Roman" w:cs="Times New Roman"/>
          <w:b/>
          <w:color w:val="000000"/>
          <w:kern w:val="2"/>
          <w:sz w:val="24"/>
          <w:szCs w:val="24"/>
          <w:lang w:eastAsia="ru-RU"/>
        </w:rPr>
        <w:t>___</w:t>
      </w:r>
      <w:r w:rsidR="00C56014">
        <w:rPr>
          <w:rFonts w:ascii="Times New Roman" w:eastAsia="Times New Roman" w:hAnsi="Times New Roman" w:cs="Times New Roman"/>
          <w:b/>
          <w:color w:val="000000"/>
          <w:kern w:val="2"/>
          <w:sz w:val="24"/>
          <w:szCs w:val="24"/>
          <w:lang w:eastAsia="ru-RU"/>
        </w:rPr>
        <w:t>___</w:t>
      </w:r>
      <w:r w:rsidR="001B16A6" w:rsidRPr="000F49DF">
        <w:rPr>
          <w:rFonts w:ascii="Times New Roman" w:eastAsia="Times New Roman" w:hAnsi="Times New Roman" w:cs="Times New Roman"/>
          <w:b/>
          <w:color w:val="000000"/>
          <w:kern w:val="2"/>
          <w:sz w:val="24"/>
          <w:szCs w:val="24"/>
          <w:lang w:eastAsia="ru-RU"/>
        </w:rPr>
        <w:t>______</w:t>
      </w:r>
      <w:r w:rsidR="00C56014">
        <w:rPr>
          <w:rFonts w:ascii="Times New Roman" w:eastAsia="Times New Roman" w:hAnsi="Times New Roman" w:cs="Times New Roman"/>
          <w:b/>
          <w:color w:val="000000"/>
          <w:kern w:val="2"/>
          <w:sz w:val="24"/>
          <w:szCs w:val="24"/>
          <w:lang w:eastAsia="ru-RU"/>
        </w:rPr>
        <w:t>У.М</w:t>
      </w:r>
      <w:r w:rsidR="001934D7" w:rsidRPr="000F49DF">
        <w:rPr>
          <w:rFonts w:ascii="Times New Roman" w:eastAsia="Times New Roman" w:hAnsi="Times New Roman" w:cs="Times New Roman"/>
          <w:b/>
          <w:color w:val="000000"/>
          <w:kern w:val="2"/>
          <w:sz w:val="24"/>
          <w:szCs w:val="24"/>
          <w:lang w:eastAsia="ru-RU"/>
        </w:rPr>
        <w:t>.</w:t>
      </w:r>
      <w:r w:rsidR="00C56014">
        <w:rPr>
          <w:rFonts w:ascii="Times New Roman" w:eastAsia="Times New Roman" w:hAnsi="Times New Roman" w:cs="Times New Roman"/>
          <w:b/>
          <w:color w:val="000000"/>
          <w:kern w:val="2"/>
          <w:sz w:val="24"/>
          <w:szCs w:val="24"/>
          <w:lang w:eastAsia="ru-RU"/>
        </w:rPr>
        <w:t>Нурмагомедов</w:t>
      </w:r>
    </w:p>
    <w:p w14:paraId="617EF43E" w14:textId="77777777" w:rsidR="00764D6C" w:rsidRPr="000F49DF" w:rsidRDefault="00764D6C" w:rsidP="00764D6C">
      <w:pPr>
        <w:keepLines/>
        <w:widowControl w:val="0"/>
        <w:tabs>
          <w:tab w:val="left" w:pos="6323"/>
        </w:tabs>
        <w:spacing w:after="0" w:line="240" w:lineRule="auto"/>
        <w:jc w:val="both"/>
        <w:rPr>
          <w:rFonts w:ascii="Times New Roman" w:eastAsia="Times New Roman" w:hAnsi="Times New Roman" w:cs="Times New Roman"/>
          <w:b/>
          <w:bCs/>
          <w:color w:val="000000"/>
          <w:kern w:val="2"/>
          <w:sz w:val="24"/>
          <w:szCs w:val="24"/>
          <w:lang w:eastAsia="ru-RU"/>
        </w:rPr>
      </w:pPr>
    </w:p>
    <w:p w14:paraId="5E6CC9A2" w14:textId="77777777" w:rsidR="00764D6C" w:rsidRPr="000F49DF" w:rsidRDefault="00764D6C" w:rsidP="00764D6C">
      <w:pPr>
        <w:keepLines/>
        <w:widowControl w:val="0"/>
        <w:spacing w:after="0" w:line="240" w:lineRule="auto"/>
        <w:ind w:left="6521"/>
        <w:jc w:val="both"/>
        <w:rPr>
          <w:rFonts w:ascii="Times New Roman" w:eastAsia="Times New Roman" w:hAnsi="Times New Roman" w:cs="Times New Roman"/>
          <w:b/>
          <w:bCs/>
          <w:color w:val="000000"/>
          <w:kern w:val="2"/>
          <w:sz w:val="24"/>
          <w:szCs w:val="24"/>
          <w:lang w:eastAsia="ru-RU"/>
        </w:rPr>
      </w:pPr>
    </w:p>
    <w:p w14:paraId="0E804743" w14:textId="77777777" w:rsidR="00764D6C" w:rsidRPr="000F49DF" w:rsidRDefault="00764D6C" w:rsidP="00764D6C">
      <w:pPr>
        <w:keepLines/>
        <w:widowControl w:val="0"/>
        <w:spacing w:after="0" w:line="240" w:lineRule="auto"/>
        <w:ind w:left="6521"/>
        <w:jc w:val="both"/>
        <w:rPr>
          <w:rFonts w:ascii="Times New Roman" w:eastAsia="Times New Roman" w:hAnsi="Times New Roman" w:cs="Times New Roman"/>
          <w:b/>
          <w:bCs/>
          <w:color w:val="000000"/>
          <w:kern w:val="2"/>
          <w:sz w:val="24"/>
          <w:szCs w:val="24"/>
          <w:lang w:eastAsia="ru-RU"/>
        </w:rPr>
      </w:pPr>
    </w:p>
    <w:p w14:paraId="6A3A8F08" w14:textId="77777777"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14:paraId="638E20DD" w14:textId="77777777"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14:paraId="5E8F9AE5"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14:paraId="46363083"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27EFEBF5"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14:paraId="3A3BCBBA"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14:paraId="2303817A" w14:textId="30A370FF" w:rsidR="00764D6C" w:rsidRPr="00764D6C" w:rsidRDefault="00C56014"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C56014">
        <w:rPr>
          <w:rFonts w:ascii="Times New Roman" w:eastAsia="Times New Roman" w:hAnsi="Times New Roman" w:cs="Times New Roman"/>
          <w:b/>
          <w:color w:val="000000"/>
          <w:sz w:val="40"/>
          <w:szCs w:val="40"/>
          <w:lang w:eastAsia="ru-RU"/>
        </w:rPr>
        <w:t>«сельсовет</w:t>
      </w:r>
      <w:r w:rsidR="008335A1">
        <w:rPr>
          <w:rFonts w:ascii="Times New Roman" w:eastAsia="Times New Roman" w:hAnsi="Times New Roman" w:cs="Times New Roman"/>
          <w:b/>
          <w:color w:val="000000"/>
          <w:sz w:val="40"/>
          <w:szCs w:val="40"/>
          <w:lang w:eastAsia="ru-RU"/>
        </w:rPr>
        <w:t xml:space="preserve"> </w:t>
      </w:r>
      <w:r w:rsidRPr="00C56014">
        <w:rPr>
          <w:rFonts w:ascii="Times New Roman" w:eastAsia="Times New Roman" w:hAnsi="Times New Roman" w:cs="Times New Roman"/>
          <w:b/>
          <w:color w:val="000000"/>
          <w:sz w:val="40"/>
          <w:szCs w:val="40"/>
          <w:lang w:eastAsia="ru-RU"/>
        </w:rPr>
        <w:t>Балаханский»</w:t>
      </w:r>
    </w:p>
    <w:p w14:paraId="588AF62B" w14:textId="77777777"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 xml:space="preserve">Унцукульского </w:t>
      </w:r>
      <w:r w:rsidR="00764D6C" w:rsidRPr="00764D6C">
        <w:rPr>
          <w:rFonts w:ascii="Times New Roman" w:eastAsia="Times New Roman" w:hAnsi="Times New Roman" w:cs="Times New Roman"/>
          <w:b/>
          <w:color w:val="000000"/>
          <w:kern w:val="2"/>
          <w:sz w:val="40"/>
          <w:szCs w:val="40"/>
          <w:lang w:eastAsia="ru-RU"/>
        </w:rPr>
        <w:t xml:space="preserve">района </w:t>
      </w:r>
    </w:p>
    <w:p w14:paraId="6612A915"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14:paraId="74ED862F"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14:paraId="5741A711" w14:textId="5263E00B" w:rsidR="00764D6C" w:rsidRPr="008335A1" w:rsidRDefault="008335A1" w:rsidP="00764D6C">
      <w:pPr>
        <w:keepLines/>
        <w:widowControl w:val="0"/>
        <w:spacing w:after="0" w:line="240" w:lineRule="auto"/>
        <w:jc w:val="center"/>
        <w:rPr>
          <w:rFonts w:ascii="Times New Roman" w:eastAsia="Times New Roman" w:hAnsi="Times New Roman" w:cs="Times New Roman"/>
          <w:color w:val="000000"/>
          <w:lang w:eastAsia="ru-RU"/>
        </w:rPr>
      </w:pPr>
      <w:r w:rsidRPr="008335A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с изменениями на 25.05</w:t>
      </w:r>
      <w:r w:rsidRPr="008335A1">
        <w:rPr>
          <w:rFonts w:ascii="Times New Roman" w:eastAsia="Times New Roman" w:hAnsi="Times New Roman" w:cs="Times New Roman"/>
          <w:color w:val="000000"/>
          <w:lang w:eastAsia="ru-RU"/>
        </w:rPr>
        <w:t>.2022 года)</w:t>
      </w:r>
    </w:p>
    <w:p w14:paraId="33935B62" w14:textId="59232CBC" w:rsidR="008335A1" w:rsidRPr="008335A1" w:rsidRDefault="008335A1" w:rsidP="00764D6C">
      <w:pPr>
        <w:keepLines/>
        <w:widowControl w:val="0"/>
        <w:spacing w:after="0" w:line="240" w:lineRule="auto"/>
        <w:jc w:val="center"/>
        <w:rPr>
          <w:rFonts w:ascii="Times New Roman" w:eastAsia="Times New Roman" w:hAnsi="Times New Roman" w:cs="Times New Roman"/>
          <w:color w:val="000000"/>
          <w:lang w:eastAsia="ru-RU"/>
        </w:rPr>
      </w:pPr>
      <w:r w:rsidRPr="008335A1">
        <w:rPr>
          <w:rFonts w:ascii="Times New Roman" w:eastAsia="Times New Roman" w:hAnsi="Times New Roman" w:cs="Times New Roman"/>
          <w:color w:val="000000"/>
          <w:lang w:eastAsia="ru-RU"/>
        </w:rPr>
        <w:t>(в редакции решений Собрания депутатов СП «сельсовет Балаханский»</w:t>
      </w:r>
      <w:r>
        <w:rPr>
          <w:rFonts w:ascii="Times New Roman" w:eastAsia="Times New Roman" w:hAnsi="Times New Roman" w:cs="Times New Roman"/>
          <w:color w:val="000000"/>
          <w:lang w:eastAsia="ru-RU"/>
        </w:rPr>
        <w:t xml:space="preserve"> </w:t>
      </w:r>
      <w:r w:rsidRPr="008335A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10</w:t>
      </w:r>
      <w:r w:rsidRPr="008335A1">
        <w:rPr>
          <w:rFonts w:ascii="Times New Roman" w:eastAsia="Times New Roman" w:hAnsi="Times New Roman" w:cs="Times New Roman"/>
          <w:color w:val="000000"/>
          <w:lang w:eastAsia="ru-RU"/>
        </w:rPr>
        <w:t xml:space="preserve"> от 25.05.2022 года)</w:t>
      </w:r>
    </w:p>
    <w:p w14:paraId="0CB329E5"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505AED30"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4B4A30B7"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783BB3FE"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25751D79"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18F86AB9"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0D2304CA"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137B7B19"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032E2D07"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1D8208D6"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2099C26D"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45C4A16B"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23716D33"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51770382"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5DCE8517" w14:textId="77777777"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14:paraId="56D4AEA7"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383D1AB4"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1B3643A9"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0BCE5CD3"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06CBC77F"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52B1197E"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6F2BE61D" w14:textId="77777777"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14:paraId="3CFAC0BC" w14:textId="16CA00A4" w:rsidR="00764D6C" w:rsidRDefault="008335A1" w:rsidP="008335A1">
      <w:pPr>
        <w:keepLines/>
        <w:widowControl w:val="0"/>
        <w:spacing w:after="0" w:line="240" w:lineRule="auto"/>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                                                                    </w:t>
      </w:r>
      <w:r w:rsidR="000F49DF">
        <w:rPr>
          <w:rFonts w:ascii="Times New Roman" w:eastAsia="Times New Roman" w:hAnsi="Times New Roman" w:cs="Times New Roman"/>
          <w:b/>
          <w:color w:val="000000"/>
          <w:kern w:val="2"/>
          <w:sz w:val="24"/>
          <w:szCs w:val="24"/>
          <w:lang w:eastAsia="ru-RU"/>
        </w:rPr>
        <w:t>202</w:t>
      </w:r>
      <w:r w:rsidR="00AA4288">
        <w:rPr>
          <w:rFonts w:ascii="Times New Roman" w:eastAsia="Times New Roman" w:hAnsi="Times New Roman" w:cs="Times New Roman"/>
          <w:b/>
          <w:color w:val="000000"/>
          <w:kern w:val="2"/>
          <w:sz w:val="24"/>
          <w:szCs w:val="24"/>
          <w:lang w:val="en-US" w:eastAsia="ru-RU"/>
        </w:rPr>
        <w:t>1</w:t>
      </w:r>
      <w:bookmarkStart w:id="0" w:name="_GoBack"/>
      <w:bookmarkEnd w:id="0"/>
      <w:r w:rsidR="00764D6C" w:rsidRPr="00764D6C">
        <w:rPr>
          <w:rFonts w:ascii="Times New Roman" w:eastAsia="Times New Roman" w:hAnsi="Times New Roman" w:cs="Times New Roman"/>
          <w:b/>
          <w:color w:val="000000"/>
          <w:kern w:val="2"/>
          <w:sz w:val="24"/>
          <w:szCs w:val="24"/>
          <w:lang w:eastAsia="ru-RU"/>
        </w:rPr>
        <w:t xml:space="preserve"> г.</w:t>
      </w:r>
    </w:p>
    <w:p w14:paraId="7AC0BDAA" w14:textId="70C494F6"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C56014" w:rsidRPr="00C56014">
        <w:rPr>
          <w:rFonts w:ascii="Times New Roman" w:eastAsia="Times New Roman" w:hAnsi="Times New Roman" w:cs="Times New Roman"/>
          <w:sz w:val="24"/>
          <w:szCs w:val="24"/>
          <w:lang w:eastAsia="ru-RU"/>
        </w:rPr>
        <w:t>«сельсовет</w:t>
      </w:r>
      <w:r w:rsidR="00C56014">
        <w:rPr>
          <w:rFonts w:ascii="Times New Roman" w:eastAsia="Times New Roman" w:hAnsi="Times New Roman" w:cs="Times New Roman"/>
          <w:sz w:val="24"/>
          <w:szCs w:val="24"/>
          <w:lang w:eastAsia="ru-RU"/>
        </w:rPr>
        <w:t xml:space="preserve"> </w:t>
      </w:r>
      <w:r w:rsidR="00C56014" w:rsidRPr="00C56014">
        <w:rPr>
          <w:rFonts w:ascii="Times New Roman" w:eastAsia="Times New Roman" w:hAnsi="Times New Roman" w:cs="Times New Roman"/>
          <w:sz w:val="24"/>
          <w:szCs w:val="24"/>
          <w:lang w:eastAsia="ru-RU"/>
        </w:rPr>
        <w:t>Балаханский»</w:t>
      </w:r>
      <w:r w:rsidR="008722C7">
        <w:rPr>
          <w:rFonts w:ascii="Times New Roman" w:eastAsia="Times New Roman" w:hAnsi="Times New Roman" w:cs="Times New Roman"/>
          <w:sz w:val="24"/>
          <w:szCs w:val="24"/>
          <w:lang w:eastAsia="ru-RU"/>
        </w:rPr>
        <w:t xml:space="preserve">» Унцукульского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14:paraId="4F392D0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F8037C8"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14:paraId="54E8EB3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06957F78"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14:paraId="3047DF2F" w14:textId="2F293976"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C56014" w:rsidRPr="00C56014">
        <w:rPr>
          <w:rFonts w:ascii="Times New Roman" w:eastAsia="Times New Roman" w:hAnsi="Times New Roman" w:cs="Times New Roman"/>
          <w:sz w:val="24"/>
          <w:szCs w:val="24"/>
          <w:lang w:eastAsia="ru-RU"/>
        </w:rPr>
        <w:t>«сельсовет</w:t>
      </w:r>
      <w:r w:rsidR="00C56014">
        <w:rPr>
          <w:rFonts w:ascii="Times New Roman" w:eastAsia="Times New Roman" w:hAnsi="Times New Roman" w:cs="Times New Roman"/>
          <w:sz w:val="24"/>
          <w:szCs w:val="24"/>
          <w:lang w:eastAsia="ru-RU"/>
        </w:rPr>
        <w:t xml:space="preserve"> </w:t>
      </w:r>
      <w:r w:rsidR="00C56014" w:rsidRPr="00C56014">
        <w:rPr>
          <w:rFonts w:ascii="Times New Roman" w:eastAsia="Times New Roman" w:hAnsi="Times New Roman" w:cs="Times New Roman"/>
          <w:sz w:val="24"/>
          <w:szCs w:val="24"/>
          <w:lang w:eastAsia="ru-RU"/>
        </w:rPr>
        <w:t>Балаханский»</w:t>
      </w:r>
      <w:r w:rsidR="00C56014">
        <w:rPr>
          <w:rFonts w:ascii="Times New Roman" w:eastAsia="Times New Roman" w:hAnsi="Times New Roman" w:cs="Times New Roman"/>
          <w:sz w:val="24"/>
          <w:szCs w:val="24"/>
          <w:lang w:eastAsia="ru-RU"/>
        </w:rPr>
        <w:t xml:space="preserve"> </w:t>
      </w:r>
      <w:r w:rsidR="008722C7">
        <w:rPr>
          <w:rFonts w:ascii="Times New Roman" w:eastAsia="Times New Roman" w:hAnsi="Times New Roman" w:cs="Times New Roman"/>
          <w:sz w:val="24"/>
          <w:szCs w:val="24"/>
          <w:lang w:eastAsia="ru-RU"/>
        </w:rPr>
        <w:t xml:space="preserve">Унцукульского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Республики Дагестан.</w:t>
      </w:r>
    </w:p>
    <w:p w14:paraId="5049D794" w14:textId="2F0DB6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w:t>
      </w:r>
      <w:r w:rsidR="00C56014" w:rsidRPr="00C56014">
        <w:rPr>
          <w:rFonts w:ascii="Times New Roman" w:eastAsia="Times New Roman" w:hAnsi="Times New Roman" w:cs="Times New Roman"/>
          <w:sz w:val="24"/>
          <w:szCs w:val="24"/>
          <w:lang w:eastAsia="ru-RU"/>
        </w:rPr>
        <w:t>«сельсовет</w:t>
      </w:r>
      <w:r w:rsidR="00C56014">
        <w:rPr>
          <w:rFonts w:ascii="Times New Roman" w:eastAsia="Times New Roman" w:hAnsi="Times New Roman" w:cs="Times New Roman"/>
          <w:sz w:val="24"/>
          <w:szCs w:val="24"/>
          <w:lang w:eastAsia="ru-RU"/>
        </w:rPr>
        <w:t xml:space="preserve"> </w:t>
      </w:r>
      <w:r w:rsidR="00C56014" w:rsidRPr="00C56014">
        <w:rPr>
          <w:rFonts w:ascii="Times New Roman" w:eastAsia="Times New Roman" w:hAnsi="Times New Roman" w:cs="Times New Roman"/>
          <w:sz w:val="24"/>
          <w:szCs w:val="24"/>
          <w:lang w:eastAsia="ru-RU"/>
        </w:rPr>
        <w:t>Балаханский»</w:t>
      </w:r>
      <w:r w:rsidR="00C56014">
        <w:rPr>
          <w:rFonts w:ascii="Times New Roman" w:eastAsia="Times New Roman" w:hAnsi="Times New Roman" w:cs="Times New Roman"/>
          <w:sz w:val="24"/>
          <w:szCs w:val="24"/>
          <w:lang w:eastAsia="ru-RU"/>
        </w:rPr>
        <w:t xml:space="preserve"> </w:t>
      </w:r>
      <w:r w:rsidR="008722C7">
        <w:rPr>
          <w:rFonts w:ascii="Times New Roman" w:eastAsia="Times New Roman" w:hAnsi="Times New Roman" w:cs="Times New Roman"/>
          <w:sz w:val="24"/>
          <w:szCs w:val="24"/>
          <w:lang w:eastAsia="ru-RU"/>
        </w:rPr>
        <w:t xml:space="preserve">Унцукульского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14:paraId="3BE029E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1B33970"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14:paraId="73AF46F7" w14:textId="77777777" w:rsidR="002F405F" w:rsidRDefault="00083E7C"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F405F"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14:paraId="11FF0DF5" w14:textId="0E9FBB61" w:rsidR="008335A1" w:rsidRDefault="008335A1" w:rsidP="002F405F">
      <w:pPr>
        <w:spacing w:after="0" w:line="240" w:lineRule="auto"/>
        <w:ind w:firstLine="709"/>
        <w:jc w:val="both"/>
        <w:rPr>
          <w:rFonts w:ascii="Times New Roman" w:eastAsia="Times New Roman" w:hAnsi="Times New Roman" w:cs="Times New Roman"/>
          <w:sz w:val="24"/>
          <w:szCs w:val="24"/>
          <w:lang w:eastAsia="ru-RU"/>
        </w:rPr>
      </w:pPr>
      <w:r w:rsidRPr="008335A1">
        <w:rPr>
          <w:rFonts w:ascii="Times New Roman" w:eastAsia="Times New Roman" w:hAnsi="Times New Roman" w:cs="Times New Roman"/>
          <w:sz w:val="24"/>
          <w:szCs w:val="24"/>
          <w:lang w:eastAsia="ru-RU"/>
        </w:rPr>
        <w:t>В состав сельсовета входят села Ба</w:t>
      </w:r>
      <w:r>
        <w:rPr>
          <w:rFonts w:ascii="Times New Roman" w:eastAsia="Times New Roman" w:hAnsi="Times New Roman" w:cs="Times New Roman"/>
          <w:sz w:val="24"/>
          <w:szCs w:val="24"/>
          <w:lang w:eastAsia="ru-RU"/>
        </w:rPr>
        <w:t>лахани, Моксох и хутор Щулатута</w:t>
      </w:r>
      <w:r w:rsidRPr="008335A1">
        <w:rPr>
          <w:rFonts w:ascii="Times New Roman" w:eastAsia="Times New Roman" w:hAnsi="Times New Roman" w:cs="Times New Roman"/>
          <w:sz w:val="24"/>
          <w:szCs w:val="24"/>
          <w:lang w:eastAsia="ru-RU"/>
        </w:rPr>
        <w:t>, с административным центром в селе Балахани.</w:t>
      </w:r>
    </w:p>
    <w:p w14:paraId="2642644C" w14:textId="77777777" w:rsidR="002F405F" w:rsidRPr="009A53E4" w:rsidRDefault="00451BBE" w:rsidP="00451B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F405F"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8722C7">
        <w:rPr>
          <w:rFonts w:ascii="Times New Roman" w:eastAsia="Times New Roman" w:hAnsi="Times New Roman" w:cs="Times New Roman"/>
          <w:sz w:val="24"/>
          <w:szCs w:val="24"/>
          <w:lang w:eastAsia="ru-RU"/>
        </w:rPr>
        <w:t xml:space="preserve">Унцукульского </w:t>
      </w:r>
      <w:r w:rsidR="002F405F"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14:paraId="5C0E871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4620C4C"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14:paraId="307E924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14:paraId="02BDAED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14:paraId="41EA39A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1B2FF6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14:paraId="5AFC2E2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783D9C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3845621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14:paraId="58D0967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5296770"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14:paraId="3072187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42172D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14:paraId="323F3AE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w:t>
      </w:r>
      <w:r w:rsidRPr="009A53E4">
        <w:rPr>
          <w:rFonts w:ascii="Times New Roman" w:eastAsia="Times New Roman" w:hAnsi="Times New Roman" w:cs="Times New Roman"/>
          <w:sz w:val="24"/>
          <w:szCs w:val="24"/>
          <w:lang w:eastAsia="ru-RU"/>
        </w:rPr>
        <w:lastRenderedPageBreak/>
        <w:t>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14:paraId="3EC3B4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14:paraId="74FD7EC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14:paraId="3BF5C75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14:paraId="5EECA0F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14:paraId="36E8914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14:paraId="13193CD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14:paraId="4A3EB50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14:paraId="62B2BF1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14:paraId="7E5A3D2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6EA0DC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14:paraId="3C1EDC0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14:paraId="06EB47B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0B2A1AA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14:paraId="694D723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14:paraId="5B23003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14:paraId="68CB46B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14:paraId="5963EDE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14:paraId="69AAD5E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59DD5CC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14:paraId="5D1FC0C1" w14:textId="18DBC093" w:rsidR="00BD036D" w:rsidRPr="00BD036D" w:rsidRDefault="002F405F" w:rsidP="00BD036D">
      <w:pPr>
        <w:ind w:firstLine="708"/>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t xml:space="preserve">9) </w:t>
      </w:r>
      <w:r w:rsidR="00BD036D" w:rsidRPr="00E06754">
        <w:rPr>
          <w:rFonts w:ascii="Times New Roman" w:hAnsi="Times New Roman" w:cs="Times New Roman"/>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BD036D" w:rsidRPr="00E06754">
        <w:rPr>
          <w:rFonts w:ascii="Times New Roman" w:hAnsi="Times New Roman" w:cs="Times New Roman"/>
          <w:b/>
          <w:bCs/>
          <w:sz w:val="24"/>
          <w:szCs w:val="24"/>
        </w:rPr>
        <w:t>;</w:t>
      </w:r>
    </w:p>
    <w:p w14:paraId="73A4CA8A" w14:textId="2632A2F4"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9A53E4">
        <w:rPr>
          <w:rFonts w:ascii="Times New Roman" w:eastAsia="Times New Roman" w:hAnsi="Times New Roman" w:cs="Times New Roman"/>
          <w:sz w:val="24"/>
          <w:szCs w:val="24"/>
          <w:lang w:eastAsia="ru-RU"/>
        </w:rPr>
        <w:lastRenderedPageBreak/>
        <w:t>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13FB0CA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2121AB6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14:paraId="23B9598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14:paraId="18AB3721" w14:textId="77777777"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14:paraId="7B6EA63B" w14:textId="77777777"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14:paraId="5EEC1C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14:paraId="231F3EF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14:paraId="00BF556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14:paraId="473C622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28E572B"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59B3129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14:paraId="45DD225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14:paraId="4F7C3F1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14:paraId="6C8E735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14:paraId="2FEB736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76B5E82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3B9784B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3ECC5AF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14:paraId="40C9BB4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14:paraId="1623341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F923C4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81E8B05" w14:textId="77777777"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6C7E688" w14:textId="77777777"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14:paraId="0DE3AD3A" w14:textId="77777777"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27937EC" w14:textId="77777777"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F635F3B" w14:textId="77777777" w:rsidR="002F405F"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lang w:eastAsia="ru-RU"/>
        </w:rPr>
        <w:t>ите прав потребителей»;</w:t>
      </w:r>
    </w:p>
    <w:p w14:paraId="12493613" w14:textId="77777777" w:rsidR="00016269" w:rsidRDefault="00016269" w:rsidP="001378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3781B">
        <w:rPr>
          <w:rFonts w:ascii="Times New Roman" w:eastAsia="Calibri" w:hAnsi="Times New Roman" w:cs="Times New Roman"/>
          <w:sz w:val="24"/>
          <w:szCs w:val="24"/>
        </w:rPr>
        <w:t>сотрудником указанной должности;</w:t>
      </w:r>
    </w:p>
    <w:p w14:paraId="1DAC3000" w14:textId="77777777" w:rsidR="0013781B" w:rsidRDefault="0013781B" w:rsidP="001378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1BA3335" w14:textId="77777777" w:rsidR="0013781B" w:rsidRPr="00016269" w:rsidRDefault="0013781B" w:rsidP="0013781B">
      <w:pPr>
        <w:autoSpaceDE w:val="0"/>
        <w:autoSpaceDN w:val="0"/>
        <w:adjustRightInd w:val="0"/>
        <w:spacing w:after="0"/>
        <w:ind w:firstLine="709"/>
        <w:jc w:val="both"/>
        <w:rPr>
          <w:rFonts w:ascii="Times New Roman" w:eastAsia="Calibri" w:hAnsi="Times New Roman" w:cs="Times New Roman"/>
          <w:sz w:val="24"/>
          <w:szCs w:val="24"/>
        </w:rPr>
      </w:pPr>
    </w:p>
    <w:p w14:paraId="0F4B75D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CF456B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4AF0791"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14:paraId="69C206C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14:paraId="538B474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14:paraId="213B3F9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14:paraId="7903964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9A885B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11DD32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203A890A" w14:textId="77777777" w:rsidR="002F405F" w:rsidRPr="009A53E4" w:rsidRDefault="00E14170" w:rsidP="00E14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F405F"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00A80081"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405F"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8280D5C"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405F"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43955A9D"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F405F"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14:paraId="53C21652"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F405F"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14:paraId="57DF2719"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F405F"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6EBC5B9"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E0D034E" w14:textId="77777777"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lang w:eastAsia="ru-RU"/>
        </w:rPr>
        <w:br/>
        <w:t>от 06.10.2003 г. № 131-ФЗ, уставом сельского поселения.</w:t>
      </w:r>
    </w:p>
    <w:p w14:paraId="14448A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14:paraId="2483F41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537673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w:t>
      </w:r>
      <w:r w:rsidRPr="009A53E4">
        <w:rPr>
          <w:rFonts w:ascii="Times New Roman" w:eastAsia="Times New Roman" w:hAnsi="Times New Roman" w:cs="Times New Roman"/>
          <w:sz w:val="24"/>
          <w:szCs w:val="24"/>
          <w:lang w:eastAsia="ru-RU"/>
        </w:rPr>
        <w:lastRenderedPageBreak/>
        <w:t>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14:paraId="697FEC3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6B96EE2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83B09AA"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14:paraId="2BEE7AE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6EEAA7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14:paraId="3D0E854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14:paraId="711CAE5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14:paraId="745A2C5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264819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14:paraId="24CC524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14:paraId="4D7E22A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14:paraId="7B04098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14:paraId="64ED737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0473F27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14:paraId="6F290B87" w14:textId="77777777" w:rsidR="002F405F" w:rsidRPr="009A53E4" w:rsidRDefault="009E234E"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2F405F"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14:paraId="14AC2D8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C5AAA9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D5059C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14:paraId="7E91BE3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383C809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041E8EC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14:paraId="235750C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7C32494"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14:paraId="445F41B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1569F92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D8832E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w:t>
      </w:r>
      <w:r w:rsidRPr="009A53E4">
        <w:rPr>
          <w:rFonts w:ascii="Times New Roman" w:eastAsia="Times New Roman" w:hAnsi="Times New Roman" w:cs="Times New Roman"/>
          <w:sz w:val="24"/>
          <w:szCs w:val="24"/>
          <w:lang w:eastAsia="ru-RU"/>
        </w:rPr>
        <w:lastRenderedPageBreak/>
        <w:t>имущественного и должностного положения, отношения к религии, убеждений, принадлежности к общественным объединениям.</w:t>
      </w:r>
    </w:p>
    <w:p w14:paraId="0D1654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CC16C10"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14:paraId="135B5EE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14:paraId="3353B90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14:paraId="2DED17F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14:paraId="7BBDCFF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14:paraId="3BE1655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14:paraId="50F9B69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16DF701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14:paraId="14DCE28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14:paraId="78EB0E4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14:paraId="6C8FFE0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14:paraId="6B1147F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w:t>
      </w:r>
      <w:r w:rsidRPr="009A53E4">
        <w:rPr>
          <w:rFonts w:ascii="Times New Roman" w:eastAsia="Times New Roman" w:hAnsi="Times New Roman" w:cs="Times New Roman"/>
          <w:sz w:val="24"/>
          <w:szCs w:val="24"/>
          <w:lang w:eastAsia="ru-RU"/>
        </w:rPr>
        <w:lastRenderedPageBreak/>
        <w:t>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11024DC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206DD78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30F23DE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14:paraId="583D4A9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14:paraId="426358E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14:paraId="785550E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14:paraId="7C0EA63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14:paraId="590B20E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14:paraId="1AF9720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14:paraId="6E97DD3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14:paraId="530E780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w:t>
      </w:r>
      <w:r w:rsidRPr="009A53E4">
        <w:rPr>
          <w:rFonts w:ascii="Times New Roman" w:eastAsia="Times New Roman" w:hAnsi="Times New Roman" w:cs="Times New Roman"/>
          <w:sz w:val="24"/>
          <w:szCs w:val="24"/>
          <w:lang w:eastAsia="ru-RU"/>
        </w:rPr>
        <w:lastRenderedPageBreak/>
        <w:t>поселения и сбор подписей в поддержку инициативы проведения местного референдума не требуется.</w:t>
      </w:r>
    </w:p>
    <w:p w14:paraId="6D2041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14:paraId="098EB5B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14:paraId="42DEB87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14:paraId="7556F4B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14:paraId="23F7ABC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14:paraId="6F860F9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14:paraId="0511F2D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14:paraId="1C9D34A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w:t>
      </w:r>
      <w:r w:rsidRPr="009A53E4">
        <w:rPr>
          <w:rFonts w:ascii="Times New Roman" w:eastAsia="Times New Roman" w:hAnsi="Times New Roman" w:cs="Times New Roman"/>
          <w:sz w:val="24"/>
          <w:szCs w:val="24"/>
          <w:lang w:eastAsia="ru-RU"/>
        </w:rPr>
        <w:lastRenderedPageBreak/>
        <w:t>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14:paraId="55F91C9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50CAC2B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D9CDBF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14:paraId="55AF8BBD" w14:textId="77777777" w:rsidR="0059597E" w:rsidRDefault="0059597E" w:rsidP="002F405F">
      <w:pPr>
        <w:spacing w:after="0" w:line="240" w:lineRule="auto"/>
        <w:ind w:firstLine="709"/>
        <w:jc w:val="both"/>
        <w:rPr>
          <w:rFonts w:ascii="Times New Roman" w:eastAsia="Times New Roman" w:hAnsi="Times New Roman" w:cs="Times New Roman"/>
          <w:b/>
          <w:bCs/>
          <w:sz w:val="24"/>
          <w:szCs w:val="24"/>
          <w:lang w:eastAsia="ru-RU"/>
        </w:rPr>
      </w:pPr>
    </w:p>
    <w:p w14:paraId="4A90B8E9"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14:paraId="2D12A80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14:paraId="3FC4BEC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sidR="00083E7C">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14:paraId="79D8A96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14:paraId="07E7694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14:paraId="53BD82E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14:paraId="2853E32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14:paraId="353D7BE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14:paraId="12C7EE2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14:paraId="1B07BA0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14:paraId="1277E44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C7C38F4"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14:paraId="64A1A9F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14:paraId="2902C4A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14:paraId="6A3ECC3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14:paraId="062CADB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7B10787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14:paraId="41E9DE7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14:paraId="440883D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14:paraId="15B6148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14:paraId="053DBDC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14:paraId="2CA6737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14:paraId="08A8F6A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14:paraId="550B044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14:paraId="22B0576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14:paraId="621535E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14:paraId="62C1969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7BAF71F"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14:paraId="1AA7390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1C448AE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14:paraId="0C9292D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14:paraId="6E174B4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14:paraId="0EAF6CC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w:t>
      </w:r>
      <w:r w:rsidRPr="009A53E4">
        <w:rPr>
          <w:rFonts w:ascii="Times New Roman" w:eastAsia="Times New Roman" w:hAnsi="Times New Roman" w:cs="Times New Roman"/>
          <w:sz w:val="24"/>
          <w:szCs w:val="24"/>
          <w:lang w:eastAsia="ru-RU"/>
        </w:rPr>
        <w:lastRenderedPageBreak/>
        <w:t>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7AEC2E7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14:paraId="51BF327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F00EC8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14:paraId="517DFDC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697ECC1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14:paraId="4068325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14:paraId="785F54D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14:paraId="7C45DEB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1F7F12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9065B0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3DEED3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A3F306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52F7AB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14:paraId="7984706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68D95E7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760A9C1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0128DB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14:paraId="32D3BFC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00704F3F"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14:paraId="6F9CC83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14:paraId="6CBA369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3ECCCB8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14:paraId="51A87B9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479B2F1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14:paraId="276B801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14:paraId="621EE02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58A2F8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14E357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14:paraId="2065235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30A958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14:paraId="281747B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202711F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15EA274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14:paraId="52F26946" w14:textId="3B8AE7AE"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14:paraId="61B0E7AF" w14:textId="15469241" w:rsidR="00203BC3" w:rsidRPr="00E06754" w:rsidRDefault="00203BC3" w:rsidP="00203BC3">
      <w:pPr>
        <w:ind w:firstLine="709"/>
        <w:jc w:val="both"/>
        <w:rPr>
          <w:rFonts w:ascii="Times New Roman" w:hAnsi="Times New Roman" w:cs="Times New Roman"/>
          <w:bCs/>
          <w:i/>
          <w:iCs/>
          <w:sz w:val="24"/>
          <w:szCs w:val="24"/>
        </w:rPr>
      </w:pPr>
      <w:r w:rsidRPr="00E06754">
        <w:rPr>
          <w:rFonts w:ascii="Times New Roman" w:hAnsi="Times New Roman" w:cs="Times New Roman"/>
          <w:bCs/>
          <w:sz w:val="24"/>
          <w:szCs w:val="24"/>
        </w:rPr>
        <w:t>5) могут выдвигать инициативный проект в качестве инициаторов проекта;</w:t>
      </w:r>
    </w:p>
    <w:p w14:paraId="5AE6D7C0" w14:textId="77777777" w:rsidR="00203BC3" w:rsidRPr="009A53E4" w:rsidRDefault="00203BC3" w:rsidP="002F405F">
      <w:pPr>
        <w:spacing w:after="0" w:line="240" w:lineRule="auto"/>
        <w:ind w:firstLine="709"/>
        <w:jc w:val="both"/>
        <w:rPr>
          <w:rFonts w:ascii="Times New Roman" w:eastAsia="Times New Roman" w:hAnsi="Times New Roman" w:cs="Times New Roman"/>
          <w:sz w:val="24"/>
          <w:szCs w:val="24"/>
          <w:lang w:eastAsia="ru-RU"/>
        </w:rPr>
      </w:pPr>
    </w:p>
    <w:p w14:paraId="38BD740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14:paraId="571902F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593901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14:paraId="390B1AA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14:paraId="7A09FB9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14:paraId="6C05ACE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14:paraId="30C77DE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14:paraId="7036BCB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7EF3C87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14:paraId="695DAE5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14:paraId="49F5C28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07D54A7" w14:textId="59753222" w:rsidR="00203BC3" w:rsidRPr="00E06754" w:rsidRDefault="002F405F" w:rsidP="00203BC3">
      <w:pPr>
        <w:ind w:firstLine="540"/>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4.</w:t>
      </w:r>
      <w:r w:rsidR="00203BC3" w:rsidRPr="00EA3C04">
        <w:rPr>
          <w:sz w:val="28"/>
          <w:szCs w:val="28"/>
        </w:rPr>
        <w:t xml:space="preserve"> </w:t>
      </w:r>
      <w:r w:rsidR="00203BC3" w:rsidRPr="00E06754">
        <w:rPr>
          <w:rFonts w:ascii="Times New Roman" w:hAnsi="Times New Roman" w:cs="Times New Roman"/>
          <w:sz w:val="24"/>
          <w:szCs w:val="24"/>
        </w:rPr>
        <w:t xml:space="preserve">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00203BC3" w:rsidRPr="00E06754">
          <w:rPr>
            <w:rFonts w:ascii="Times New Roman" w:hAnsi="Times New Roman" w:cs="Times New Roman"/>
            <w:sz w:val="24"/>
            <w:szCs w:val="24"/>
          </w:rPr>
          <w:t>закона</w:t>
        </w:r>
      </w:hyperlink>
      <w:r w:rsidR="00203BC3" w:rsidRPr="00E06754">
        <w:rPr>
          <w:rFonts w:ascii="Times New Roman"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w:t>
      </w:r>
      <w:r w:rsidR="00203BC3" w:rsidRPr="00E06754">
        <w:rPr>
          <w:rFonts w:ascii="Times New Roman" w:hAnsi="Times New Roman" w:cs="Times New Roman"/>
          <w:sz w:val="24"/>
          <w:szCs w:val="24"/>
        </w:rPr>
        <w:lastRenderedPageBreak/>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325706C" w14:textId="77777777" w:rsidR="00203BC3" w:rsidRPr="00E06754" w:rsidRDefault="00203BC3" w:rsidP="00203BC3">
      <w:pPr>
        <w:ind w:firstLine="540"/>
        <w:jc w:val="both"/>
        <w:rPr>
          <w:rFonts w:ascii="Times New Roman" w:hAnsi="Times New Roman" w:cs="Times New Roman"/>
          <w:sz w:val="24"/>
          <w:szCs w:val="24"/>
        </w:rPr>
      </w:pPr>
      <w:r w:rsidRPr="00E06754">
        <w:rPr>
          <w:rFonts w:ascii="Times New Roman" w:hAnsi="Times New Roman" w:cs="Times New Roman"/>
          <w:sz w:val="24"/>
          <w:szCs w:val="24"/>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777409A7" w14:textId="77777777" w:rsidR="00203BC3" w:rsidRPr="00E06754" w:rsidRDefault="002F405F" w:rsidP="00203BC3">
      <w:pPr>
        <w:ind w:firstLine="540"/>
        <w:jc w:val="both"/>
        <w:rPr>
          <w:rFonts w:ascii="Times New Roman" w:hAnsi="Times New Roman" w:cs="Times New Roman"/>
          <w:sz w:val="24"/>
          <w:szCs w:val="24"/>
        </w:rPr>
      </w:pPr>
      <w:r w:rsidRPr="00E06754">
        <w:rPr>
          <w:rFonts w:ascii="Times New Roman" w:eastAsia="Times New Roman" w:hAnsi="Times New Roman" w:cs="Times New Roman"/>
          <w:sz w:val="24"/>
          <w:szCs w:val="24"/>
          <w:lang w:eastAsia="ru-RU"/>
        </w:rPr>
        <w:t xml:space="preserve">5. </w:t>
      </w:r>
      <w:r w:rsidR="00203BC3" w:rsidRPr="00E06754">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B075FB1" w14:textId="39A34EF1" w:rsidR="002F405F"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E0675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14:paraId="14EEEE9B" w14:textId="77777777" w:rsidR="002F405F"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D4479F7" w14:textId="77777777" w:rsidR="002F405F" w:rsidRPr="00E0675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E06754">
        <w:rPr>
          <w:rFonts w:ascii="Times New Roman" w:eastAsia="Times New Roman" w:hAnsi="Times New Roman" w:cs="Times New Roman"/>
          <w:b/>
          <w:bCs/>
          <w:sz w:val="24"/>
          <w:szCs w:val="24"/>
          <w:lang w:eastAsia="ru-RU"/>
        </w:rPr>
        <w:t>Статья 19. Собрание граждан</w:t>
      </w:r>
    </w:p>
    <w:p w14:paraId="646A32CA" w14:textId="646A7C84" w:rsidR="00203BC3"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E06754">
        <w:rPr>
          <w:rFonts w:ascii="Times New Roman" w:eastAsia="Times New Roman" w:hAnsi="Times New Roman" w:cs="Times New Roman"/>
          <w:sz w:val="24"/>
          <w:szCs w:val="24"/>
          <w:lang w:eastAsia="ru-RU"/>
        </w:rPr>
        <w:t xml:space="preserve">1. </w:t>
      </w:r>
      <w:r w:rsidR="00203BC3" w:rsidRPr="00E06754">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03BC3" w:rsidRPr="00E06754">
        <w:rPr>
          <w:rFonts w:ascii="Times New Roman" w:hAnsi="Times New Roman" w:cs="Times New Roman"/>
          <w:b/>
          <w:sz w:val="24"/>
          <w:szCs w:val="24"/>
        </w:rPr>
        <w:t>обсуждения вопросов внесения инициативных проектов и их рассмотрения,</w:t>
      </w:r>
      <w:r w:rsidR="00E06754">
        <w:rPr>
          <w:rFonts w:ascii="Times New Roman" w:hAnsi="Times New Roman" w:cs="Times New Roman"/>
          <w:b/>
          <w:sz w:val="24"/>
          <w:szCs w:val="24"/>
        </w:rPr>
        <w:t xml:space="preserve"> </w:t>
      </w:r>
      <w:r w:rsidR="00203BC3" w:rsidRPr="00E06754">
        <w:rPr>
          <w:rFonts w:ascii="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r w:rsidR="00203BC3" w:rsidRPr="00E06754">
        <w:rPr>
          <w:rFonts w:ascii="Times New Roman" w:eastAsia="Times New Roman" w:hAnsi="Times New Roman" w:cs="Times New Roman"/>
          <w:sz w:val="24"/>
          <w:szCs w:val="24"/>
          <w:lang w:eastAsia="ru-RU"/>
        </w:rPr>
        <w:t xml:space="preserve"> </w:t>
      </w:r>
    </w:p>
    <w:p w14:paraId="3F93BA54" w14:textId="2BEAA935"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14:paraId="0FEB3B1B" w14:textId="77777777" w:rsidR="00203BC3" w:rsidRPr="00E06754" w:rsidRDefault="00203BC3" w:rsidP="00203BC3">
      <w:pPr>
        <w:ind w:firstLine="540"/>
        <w:jc w:val="both"/>
        <w:rPr>
          <w:rFonts w:ascii="Times New Roman" w:hAnsi="Times New Roman" w:cs="Times New Roman"/>
          <w:bCs/>
          <w:sz w:val="24"/>
          <w:szCs w:val="24"/>
        </w:rPr>
      </w:pPr>
      <w:r w:rsidRPr="00E06754">
        <w:rPr>
          <w:rFonts w:ascii="Times New Roman" w:hAnsi="Times New Roman" w:cs="Times New Roman"/>
          <w:bCs/>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14:paraId="78E8AA0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14:paraId="10CF4E6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w:t>
      </w:r>
      <w:r w:rsidRPr="009A53E4">
        <w:rPr>
          <w:rFonts w:ascii="Times New Roman" w:eastAsia="Times New Roman" w:hAnsi="Times New Roman" w:cs="Times New Roman"/>
          <w:sz w:val="24"/>
          <w:szCs w:val="24"/>
          <w:lang w:eastAsia="ru-RU"/>
        </w:rPr>
        <w:lastRenderedPageBreak/>
        <w:t>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7BFF44B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0AFD14E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14:paraId="2A16A5E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41E832B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14:paraId="03ED6F9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6DFC68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1D029D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9E2268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14:paraId="73ECC17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14:paraId="5CC6C38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14:paraId="5047EF0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14:paraId="72A9C95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14:paraId="769DFAB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14:paraId="25A88F9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E9A05A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14:paraId="05D7911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9E4F1E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Результаты опроса носят рекомендательный характер.</w:t>
      </w:r>
    </w:p>
    <w:p w14:paraId="0A1A219A" w14:textId="77777777" w:rsidR="00203BC3" w:rsidRPr="00E06754" w:rsidRDefault="002F405F" w:rsidP="002F405F">
      <w:pPr>
        <w:spacing w:after="0" w:line="240" w:lineRule="auto"/>
        <w:ind w:firstLine="709"/>
        <w:jc w:val="both"/>
        <w:rPr>
          <w:b/>
          <w:spacing w:val="-3"/>
          <w:sz w:val="28"/>
          <w:szCs w:val="28"/>
        </w:rPr>
      </w:pPr>
      <w:r w:rsidRPr="009A53E4">
        <w:rPr>
          <w:rFonts w:ascii="Times New Roman" w:eastAsia="Times New Roman" w:hAnsi="Times New Roman" w:cs="Times New Roman"/>
          <w:sz w:val="24"/>
          <w:szCs w:val="24"/>
          <w:lang w:eastAsia="ru-RU"/>
        </w:rPr>
        <w:t>2</w:t>
      </w:r>
      <w:r w:rsidRPr="00E06754">
        <w:rPr>
          <w:rFonts w:ascii="Times New Roman" w:eastAsia="Times New Roman" w:hAnsi="Times New Roman" w:cs="Times New Roman"/>
          <w:sz w:val="24"/>
          <w:szCs w:val="24"/>
          <w:lang w:eastAsia="ru-RU"/>
        </w:rPr>
        <w:t xml:space="preserve">. </w:t>
      </w:r>
      <w:r w:rsidR="00203BC3" w:rsidRPr="00E06754">
        <w:rPr>
          <w:rFonts w:ascii="Times New Roman" w:hAnsi="Times New Roman" w:cs="Times New Roman"/>
          <w:sz w:val="24"/>
          <w:szCs w:val="24"/>
        </w:rPr>
        <w:t xml:space="preserve">В опросе граждан имеют право участвовать жители сельского поселения, обладающие избирательным правом. </w:t>
      </w:r>
      <w:r w:rsidR="00203BC3" w:rsidRPr="00E06754">
        <w:rPr>
          <w:rFonts w:ascii="Times New Roman" w:hAnsi="Times New Roman" w:cs="Times New Roman"/>
          <w:b/>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r w:rsidR="00203BC3" w:rsidRPr="00E06754">
        <w:rPr>
          <w:rFonts w:ascii="Times New Roman" w:hAnsi="Times New Roman" w:cs="Times New Roman"/>
          <w:b/>
          <w:spacing w:val="-3"/>
          <w:sz w:val="24"/>
          <w:szCs w:val="24"/>
        </w:rPr>
        <w:t>»</w:t>
      </w:r>
      <w:r w:rsidR="00203BC3" w:rsidRPr="00E06754">
        <w:rPr>
          <w:b/>
          <w:spacing w:val="-3"/>
          <w:sz w:val="28"/>
          <w:szCs w:val="28"/>
        </w:rPr>
        <w:t>;</w:t>
      </w:r>
    </w:p>
    <w:p w14:paraId="48239B57" w14:textId="31EA71BD" w:rsidR="002F405F"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E06754">
        <w:rPr>
          <w:rFonts w:ascii="Times New Roman" w:eastAsia="Times New Roman" w:hAnsi="Times New Roman" w:cs="Times New Roman"/>
          <w:sz w:val="24"/>
          <w:szCs w:val="24"/>
          <w:lang w:eastAsia="ru-RU"/>
        </w:rPr>
        <w:t>3. Опрос граждан проводится по инициативе:</w:t>
      </w:r>
    </w:p>
    <w:p w14:paraId="190B410F" w14:textId="77777777" w:rsidR="002F405F"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E0675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14:paraId="5FCB97DE" w14:textId="0ACA947F" w:rsidR="002F405F"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E0675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14:paraId="18AF7C78" w14:textId="3D6D5B0C" w:rsidR="006F77BE" w:rsidRPr="00E06754" w:rsidRDefault="006F77BE" w:rsidP="006F77BE">
      <w:pPr>
        <w:ind w:firstLine="709"/>
        <w:jc w:val="both"/>
        <w:rPr>
          <w:rFonts w:ascii="Times New Roman" w:hAnsi="Times New Roman" w:cs="Times New Roman"/>
          <w:bCs/>
          <w:sz w:val="24"/>
          <w:szCs w:val="24"/>
        </w:rPr>
      </w:pPr>
      <w:r w:rsidRPr="00E06754">
        <w:rPr>
          <w:rFonts w:ascii="Times New Roman" w:hAnsi="Times New Roman" w:cs="Times New Roman"/>
          <w:bCs/>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08DFB10" w14:textId="77777777" w:rsidR="002F405F" w:rsidRPr="00E0675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E0675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14:paraId="5835BA1A" w14:textId="77777777" w:rsidR="006F77BE" w:rsidRPr="00E06754" w:rsidRDefault="002F405F" w:rsidP="006F77BE">
      <w:pPr>
        <w:jc w:val="both"/>
        <w:rPr>
          <w:rFonts w:ascii="Times New Roman" w:hAnsi="Times New Roman" w:cs="Times New Roman"/>
          <w:sz w:val="24"/>
          <w:szCs w:val="24"/>
        </w:rPr>
      </w:pPr>
      <w:r w:rsidRPr="00E06754">
        <w:rPr>
          <w:rFonts w:ascii="Times New Roman" w:eastAsia="Times New Roman" w:hAnsi="Times New Roman" w:cs="Times New Roman"/>
          <w:sz w:val="24"/>
          <w:szCs w:val="24"/>
          <w:lang w:eastAsia="ru-RU"/>
        </w:rPr>
        <w:t xml:space="preserve">5. </w:t>
      </w:r>
      <w:r w:rsidR="006F77BE" w:rsidRPr="00E06754">
        <w:rPr>
          <w:rFonts w:ascii="Times New Roman" w:hAnsi="Times New Roman" w:cs="Times New Roman"/>
          <w:sz w:val="24"/>
          <w:szCs w:val="24"/>
        </w:rPr>
        <w:t>Решение о назначении опроса граждан принимается Собранием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578868B9" w14:textId="20314CA4"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14:paraId="2726574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14:paraId="35239796" w14:textId="77777777" w:rsidR="006F77BE" w:rsidRPr="006F77BE" w:rsidRDefault="002F405F" w:rsidP="006F77BE">
      <w:pPr>
        <w:ind w:firstLine="540"/>
        <w:jc w:val="both"/>
        <w:rPr>
          <w:rFonts w:ascii="Times New Roman" w:hAnsi="Times New Roman" w:cs="Times New Roman"/>
          <w:color w:val="FF0000"/>
          <w:sz w:val="24"/>
          <w:szCs w:val="24"/>
        </w:rPr>
      </w:pPr>
      <w:r w:rsidRPr="009A53E4">
        <w:rPr>
          <w:rFonts w:ascii="Times New Roman" w:eastAsia="Times New Roman" w:hAnsi="Times New Roman" w:cs="Times New Roman"/>
          <w:sz w:val="24"/>
          <w:szCs w:val="24"/>
          <w:lang w:eastAsia="ru-RU"/>
        </w:rPr>
        <w:t xml:space="preserve">1) </w:t>
      </w:r>
      <w:r w:rsidR="006F77BE" w:rsidRPr="00E06754">
        <w:rPr>
          <w:rFonts w:ascii="Times New Roman" w:hAnsi="Times New Roman" w:cs="Times New Roman"/>
          <w:sz w:val="24"/>
          <w:szCs w:val="24"/>
        </w:rPr>
        <w:t xml:space="preserve">за счет средств местного бюджета - при проведении его по инициативе органов местного самоуправления сельского поселения </w:t>
      </w:r>
      <w:r w:rsidR="006F77BE" w:rsidRPr="00E06754">
        <w:rPr>
          <w:rFonts w:ascii="Times New Roman" w:hAnsi="Times New Roman" w:cs="Times New Roman"/>
          <w:b/>
          <w:sz w:val="24"/>
          <w:szCs w:val="24"/>
        </w:rPr>
        <w:t>или жителей сельского поселения</w:t>
      </w:r>
      <w:r w:rsidR="006F77BE" w:rsidRPr="00E06754">
        <w:rPr>
          <w:rFonts w:ascii="Times New Roman" w:hAnsi="Times New Roman" w:cs="Times New Roman"/>
          <w:sz w:val="24"/>
          <w:szCs w:val="24"/>
        </w:rPr>
        <w:t>.»;</w:t>
      </w:r>
    </w:p>
    <w:p w14:paraId="07CFAF10" w14:textId="317B3254"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14:paraId="457BB52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5E0954C"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14:paraId="03CC441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4E5C60F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14:paraId="490102A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14:paraId="46CFA47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6E58DB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14:paraId="4F79DA6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14:paraId="10BC7B1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9CBA4E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48239E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2F4937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14:paraId="4BCACED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E6E034B"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14:paraId="1D81316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14:paraId="00504DF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14:paraId="23CC2D5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14:paraId="6AF41AF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14:paraId="31BADB4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14:paraId="687B2E7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14:paraId="58B3BA1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01F608A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14:paraId="56B6A66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381B0FB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0137D7B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14:paraId="565AA22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1934D7">
        <w:rPr>
          <w:rFonts w:ascii="Times New Roman" w:eastAsia="Times New Roman" w:hAnsi="Times New Roman" w:cs="Times New Roman"/>
          <w:sz w:val="24"/>
          <w:szCs w:val="24"/>
          <w:lang w:eastAsia="ru-RU"/>
        </w:rPr>
        <w:t>7</w:t>
      </w:r>
      <w:r w:rsidR="0059597E">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14:paraId="6E0C825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14:paraId="70F25CA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14:paraId="1CD8C93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14:paraId="43ACCB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14:paraId="5709C85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14:paraId="2D58D0C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14:paraId="434E748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14:paraId="33DA34A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14:paraId="5522553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14:paraId="212CE0F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14:paraId="51BE914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14:paraId="16D9650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делегируетдепутатов Собрания депутатов сельского поселения, избираемых из своего состава.</w:t>
      </w:r>
    </w:p>
    <w:p w14:paraId="2D05BBE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14:paraId="50053D4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14:paraId="740D339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14:paraId="39805343" w14:textId="77777777"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другого депутата.</w:t>
      </w:r>
    </w:p>
    <w:p w14:paraId="0B07087C" w14:textId="77777777"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14:paraId="27DD3A0A"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14:paraId="6D0865E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14:paraId="763B1C3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sidR="0059597E">
        <w:rPr>
          <w:rFonts w:ascii="Times New Roman" w:eastAsia="Times New Roman" w:hAnsi="Times New Roman" w:cs="Times New Roman"/>
          <w:sz w:val="24"/>
          <w:szCs w:val="24"/>
          <w:lang w:eastAsia="ru-RU"/>
        </w:rPr>
        <w:t>.</w:t>
      </w:r>
    </w:p>
    <w:p w14:paraId="54B5A7F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14:paraId="57F9AE0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14:paraId="20965A0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14:paraId="430962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14:paraId="5A219BD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14:paraId="5664306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14:paraId="5CA1496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14:paraId="32894BB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82B2CEF"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14:paraId="0B67AB2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14:paraId="231E11A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14:paraId="5398BBC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14:paraId="2569191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14:paraId="4BF43FA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14:paraId="7439C6C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678B781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C8BD6C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4BBCC11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347FC1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B9F312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14:paraId="452CCE5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14:paraId="62F4325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14:paraId="4D3C654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14:paraId="2105888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14:paraId="6C530D3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14:paraId="492FBC7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14:paraId="475E233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14:paraId="017A6DE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14:paraId="50D6AD6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14:paraId="56C71FA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0157FA4" w14:textId="77777777"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14:paraId="43CE7EB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14:paraId="63E0C91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14:paraId="418E51B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14:paraId="0BE0B5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14:paraId="46ACB7F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14:paraId="6B1A8E2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14:paraId="74CBEE3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14:paraId="4E7FA16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14:paraId="115FE76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14:paraId="273C2A7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14:paraId="4A36C45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14:paraId="3218248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14:paraId="633D91A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14:paraId="4C0A7CC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14:paraId="4960C8F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14:paraId="210A5ED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14:paraId="25E4E69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96E5D08"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14:paraId="79F3EE9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14:paraId="1E16272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14:paraId="52E7B6B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14:paraId="1E58636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14:paraId="3FE9CAE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14:paraId="071A802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1EB3F9E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9876F5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BC7DEB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14:paraId="1DB8A2B3" w14:textId="77777777"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14:paraId="4F465CAE" w14:textId="77777777"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14:paraId="595E6D21"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14:paraId="168D76B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14:paraId="4C10EBC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14:paraId="4032173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14:paraId="599C4F1E" w14:textId="77777777" w:rsidR="009371C7" w:rsidRPr="009371C7" w:rsidRDefault="002F405F" w:rsidP="009371C7">
      <w:pPr>
        <w:jc w:val="both"/>
        <w:rPr>
          <w:rFonts w:ascii="Times New Roman" w:hAnsi="Times New Roman" w:cs="Times New Roman"/>
          <w:bCs/>
          <w:color w:val="FF0000"/>
          <w:sz w:val="24"/>
          <w:szCs w:val="24"/>
        </w:rPr>
      </w:pPr>
      <w:r w:rsidRPr="009371C7">
        <w:rPr>
          <w:rFonts w:ascii="Times New Roman" w:eastAsia="Times New Roman" w:hAnsi="Times New Roman" w:cs="Times New Roman"/>
          <w:bCs/>
          <w:sz w:val="24"/>
          <w:szCs w:val="24"/>
          <w:lang w:eastAsia="ru-RU"/>
        </w:rPr>
        <w:t>4.</w:t>
      </w:r>
      <w:r w:rsidRPr="003B68D7">
        <w:rPr>
          <w:rFonts w:ascii="Times New Roman" w:eastAsia="Times New Roman" w:hAnsi="Times New Roman" w:cs="Times New Roman"/>
          <w:b/>
          <w:sz w:val="24"/>
          <w:szCs w:val="24"/>
          <w:lang w:eastAsia="ru-RU"/>
        </w:rPr>
        <w:t xml:space="preserve"> </w:t>
      </w:r>
      <w:r w:rsidR="009371C7" w:rsidRPr="00E06754">
        <w:rPr>
          <w:rFonts w:ascii="Times New Roman" w:hAnsi="Times New Roman" w:cs="Times New Roman"/>
          <w:bCs/>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07DE73E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14:paraId="7C1185D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14:paraId="47496669" w14:textId="77777777"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14:paraId="65EAB3DE" w14:textId="77777777"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780330CC" w14:textId="77777777"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D740A8E" w14:textId="77777777"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57C5BA95" w14:textId="77777777"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5793CD87" w14:textId="77777777"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D93E21">
        <w:rPr>
          <w:rFonts w:ascii="Times New Roman" w:hAnsi="Times New Roman" w:cs="Times New Roman"/>
          <w:bCs/>
          <w:sz w:val="24"/>
          <w:szCs w:val="24"/>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C40A75B" w14:textId="77777777"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37613CCE" w14:textId="77777777"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667025" w14:textId="77777777" w:rsidR="00A33AAF" w:rsidRPr="00D93E21" w:rsidRDefault="00A33AAF" w:rsidP="00C148B4">
      <w:pPr>
        <w:autoSpaceDE w:val="0"/>
        <w:autoSpaceDN w:val="0"/>
        <w:adjustRightInd w:val="0"/>
        <w:spacing w:after="0" w:line="240" w:lineRule="auto"/>
        <w:ind w:firstLine="709"/>
        <w:jc w:val="both"/>
        <w:rPr>
          <w:rFonts w:ascii="Times New Roman" w:hAnsi="Times New Roman" w:cs="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E915F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14:paraId="14FC1BA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6BE237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14:paraId="676497B3" w14:textId="77777777"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91CA2B2" w14:textId="77777777"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A9A3305" w14:textId="77777777"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8A4350A" w14:textId="77777777"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1E937B9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w:t>
      </w:r>
      <w:r w:rsidRPr="009A53E4">
        <w:rPr>
          <w:rFonts w:ascii="Times New Roman" w:eastAsia="Times New Roman" w:hAnsi="Times New Roman" w:cs="Times New Roman"/>
          <w:sz w:val="24"/>
          <w:szCs w:val="24"/>
          <w:lang w:eastAsia="ru-RU"/>
        </w:rPr>
        <w:lastRenderedPageBreak/>
        <w:t>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14:paraId="1AF99AE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4B8BFE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EA7B46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14:paraId="32C17E7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14:paraId="441D25A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14:paraId="2D3A0E4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14:paraId="27434DE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14:paraId="5C107E0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14:paraId="7FBF5D4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14:paraId="6B6985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14:paraId="4A40736E" w14:textId="77777777" w:rsidR="002347F2" w:rsidRDefault="002347F2" w:rsidP="002347F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14:paraId="25991336" w14:textId="77777777" w:rsidR="002F405F" w:rsidRPr="009A53E4" w:rsidRDefault="002347F2"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F405F"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14:paraId="7C82C6B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00D90D4"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14:paraId="6379D9B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14:paraId="54A27DB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14:paraId="78BD20A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14:paraId="0A9AA4B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69AD2E9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33E0F5E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84573D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5BB9232B" w14:textId="619573C8" w:rsidR="009371C7" w:rsidRPr="009371C7" w:rsidRDefault="002F405F" w:rsidP="009371C7">
      <w:pPr>
        <w:ind w:firstLine="540"/>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lastRenderedPageBreak/>
        <w:t xml:space="preserve">7) </w:t>
      </w:r>
      <w:r w:rsidR="009371C7" w:rsidRPr="00E06754">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9371C7" w:rsidRPr="00E06754">
        <w:rPr>
          <w:rFonts w:ascii="Times New Roman" w:hAnsi="Times New Roman" w:cs="Times New Roman"/>
          <w:b/>
          <w:sz w:val="24"/>
          <w:szCs w:val="24"/>
        </w:rPr>
        <w:t>если иное не предусмотрено международным договором Российской Федерации</w:t>
      </w:r>
      <w:r w:rsidR="009371C7" w:rsidRPr="00E06754">
        <w:rPr>
          <w:rFonts w:ascii="Times New Roman" w:hAnsi="Times New Roman" w:cs="Times New Roman"/>
          <w:sz w:val="24"/>
          <w:szCs w:val="24"/>
        </w:rPr>
        <w:t>;</w:t>
      </w:r>
      <w:r w:rsidR="009371C7" w:rsidRPr="00E06754">
        <w:rPr>
          <w:rFonts w:ascii="Times New Roman" w:hAnsi="Times New Roman" w:cs="Times New Roman"/>
          <w:b/>
          <w:bCs/>
          <w:sz w:val="24"/>
          <w:szCs w:val="24"/>
        </w:rPr>
        <w:t>»;</w:t>
      </w:r>
    </w:p>
    <w:p w14:paraId="25524FE8" w14:textId="68871B8F"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14:paraId="61D0456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14:paraId="0E04781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5C809A4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14:paraId="4CAB299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14:paraId="5D66C471" w14:textId="77777777"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4A8B0D4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14:paraId="538A0C2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14:paraId="720205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2AAE87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14:paraId="01A4BEB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14:paraId="2835A07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14:paraId="2C59C63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14:paraId="0B1691F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7BEAD90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7B95DD3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14:paraId="3F556C0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14:paraId="4B1D9CD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14:paraId="4A1781B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14:paraId="02D8CCA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14:paraId="52302E2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14:paraId="1D68A32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14:paraId="52481D7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14:paraId="7A69BB29" w14:textId="283E0265" w:rsidR="009371C7" w:rsidRPr="009371C7" w:rsidRDefault="002F405F" w:rsidP="009371C7">
      <w:pPr>
        <w:ind w:firstLine="709"/>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t xml:space="preserve">9. </w:t>
      </w:r>
      <w:r w:rsidR="009371C7" w:rsidRPr="00E06754">
        <w:rPr>
          <w:rFonts w:ascii="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9371C7" w:rsidRPr="00E06754">
        <w:rPr>
          <w:rFonts w:ascii="Times New Roman" w:hAnsi="Times New Roman" w:cs="Times New Roman"/>
          <w:b/>
          <w:sz w:val="24"/>
          <w:szCs w:val="24"/>
        </w:rPr>
        <w:t>сенатором</w:t>
      </w:r>
      <w:r w:rsidR="009371C7" w:rsidRPr="00E06754">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9371C7" w:rsidRPr="00E06754">
        <w:rPr>
          <w:rFonts w:ascii="Times New Roman" w:hAnsi="Times New Roman" w:cs="Times New Roman"/>
          <w:b/>
          <w:sz w:val="24"/>
          <w:szCs w:val="24"/>
        </w:rPr>
        <w:t>, если иное не предусмотрено федеральными законами</w:t>
      </w:r>
      <w:r w:rsidR="009371C7" w:rsidRPr="00E06754">
        <w:rPr>
          <w:rFonts w:ascii="Times New Roman" w:hAnsi="Times New Roman" w:cs="Times New Roman"/>
          <w:b/>
          <w:bCs/>
          <w:sz w:val="24"/>
          <w:szCs w:val="24"/>
        </w:rPr>
        <w:t>».</w:t>
      </w:r>
    </w:p>
    <w:p w14:paraId="48EFA693" w14:textId="453E1778" w:rsidR="002F405F" w:rsidRPr="009A53E4" w:rsidRDefault="002F405F" w:rsidP="009371C7">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14:paraId="2CD63DA1" w14:textId="77777777"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14:paraId="3207165E" w14:textId="77777777"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2) участвовать в управлении коммерческой или некоммерческой организацией, за исключением следующих случаев:</w:t>
      </w:r>
    </w:p>
    <w:p w14:paraId="54F1D58F" w14:textId="77777777"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C9ABEBE" w14:textId="77777777"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3794592A" w14:textId="77777777"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512D6770" w14:textId="77777777"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5E622F4" w14:textId="77777777"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78D7E0B9" w14:textId="77777777"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D5239A" w14:textId="77777777"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7C3914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4AA265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E8CC81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9E606C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89FF9D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1C412B6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14:paraId="0B2B47B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14:paraId="166B18E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5A69B67"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14:paraId="03A4773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14:paraId="577E46A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226A68E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14:paraId="67479B7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14:paraId="412428D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14:paraId="2340205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14:paraId="6E26829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14:paraId="566C25B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14:paraId="0DF0592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58997F1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14:paraId="13AE7A1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14:paraId="278E962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11) назначает и освобождает от должности заместителя Главы администрации </w:t>
      </w:r>
    </w:p>
    <w:p w14:paraId="242423A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14:paraId="197969D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14:paraId="61DDDCE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14:paraId="176F8F0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14:paraId="2DCF2A4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14:paraId="7F96CA9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14:paraId="56E74EB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14:paraId="02C4659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14:paraId="4379AC1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14:paraId="2DCBD99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14:paraId="0066F0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14:paraId="0832151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14:paraId="045EE00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14:paraId="46C647C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14:paraId="3FBB770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14:paraId="15D3330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625925F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112B58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14:paraId="15CA970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14:paraId="18105D4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6D74B0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14:paraId="4C671EE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2B19039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14:paraId="79ACA8B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14:paraId="6FD1C9B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14:paraId="5E34BC9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14:paraId="283496F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14:paraId="049184D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14:paraId="5DA0E0A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14:paraId="7FD820C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14:paraId="4AAC4F2C" w14:textId="77777777" w:rsidR="009371C7" w:rsidRPr="00CF00F7" w:rsidRDefault="002F405F" w:rsidP="009371C7">
      <w:pPr>
        <w:jc w:val="both"/>
        <w:rPr>
          <w:rFonts w:ascii="Times New Roman" w:hAnsi="Times New Roman" w:cs="Times New Roman"/>
          <w:bCs/>
          <w:color w:val="FF0000"/>
          <w:sz w:val="24"/>
          <w:szCs w:val="24"/>
        </w:rPr>
      </w:pPr>
      <w:r w:rsidRPr="009A53E4">
        <w:rPr>
          <w:rFonts w:ascii="Times New Roman" w:eastAsia="Times New Roman" w:hAnsi="Times New Roman" w:cs="Times New Roman"/>
          <w:sz w:val="24"/>
          <w:szCs w:val="24"/>
          <w:lang w:eastAsia="ru-RU"/>
        </w:rPr>
        <w:t>9) </w:t>
      </w:r>
      <w:r w:rsidR="009371C7" w:rsidRPr="00E06754">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w:t>
      </w:r>
      <w:r w:rsidR="009371C7" w:rsidRPr="00E06754">
        <w:rPr>
          <w:rFonts w:ascii="Times New Roman" w:hAnsi="Times New Roman" w:cs="Times New Roman"/>
          <w:b/>
          <w:sz w:val="24"/>
          <w:szCs w:val="24"/>
        </w:rPr>
        <w:t>если иное не предусмотрено международным договором Российской Федерации</w:t>
      </w:r>
      <w:r w:rsidR="009371C7" w:rsidRPr="00E06754">
        <w:rPr>
          <w:rFonts w:ascii="Times New Roman" w:hAnsi="Times New Roman" w:cs="Times New Roman"/>
          <w:sz w:val="24"/>
          <w:szCs w:val="24"/>
        </w:rPr>
        <w:t>;</w:t>
      </w:r>
      <w:r w:rsidR="009371C7" w:rsidRPr="00E06754">
        <w:rPr>
          <w:rFonts w:ascii="Times New Roman" w:hAnsi="Times New Roman" w:cs="Times New Roman"/>
          <w:bCs/>
          <w:sz w:val="24"/>
          <w:szCs w:val="24"/>
        </w:rPr>
        <w:t>»;</w:t>
      </w:r>
    </w:p>
    <w:p w14:paraId="10B02FC7" w14:textId="4F661D08"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14:paraId="52259CE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14:paraId="0800A82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14:paraId="1C3EB08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14:paraId="2C075A9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312B8FD3" w14:textId="77777777" w:rsidR="00AB5214" w:rsidRPr="009A53E4" w:rsidRDefault="00AB5214"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6F396F3C" w14:textId="77777777" w:rsidR="002F405F" w:rsidRPr="009A53E4"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F405F"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096D4BF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14:paraId="4108A756" w14:textId="77777777" w:rsidR="002F405F"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405F"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14:paraId="04086F34" w14:textId="77777777" w:rsidR="00E03CE4" w:rsidRPr="0071161F" w:rsidRDefault="00324EF2" w:rsidP="00E03CE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5. </w:t>
      </w:r>
      <w:r w:rsidR="00E03CE4" w:rsidRPr="0071161F">
        <w:rPr>
          <w:rFonts w:ascii="Times New Roman" w:hAnsi="Times New Roman"/>
          <w:color w:val="000000"/>
          <w:sz w:val="24"/>
          <w:szCs w:val="24"/>
        </w:rPr>
        <w:t xml:space="preserve">Глава </w:t>
      </w:r>
      <w:r w:rsidR="00E03CE4">
        <w:rPr>
          <w:rFonts w:ascii="Times New Roman" w:hAnsi="Times New Roman"/>
          <w:color w:val="000000"/>
          <w:sz w:val="24"/>
          <w:szCs w:val="24"/>
        </w:rPr>
        <w:t>сельского</w:t>
      </w:r>
      <w:r w:rsidR="00E03CE4" w:rsidRPr="0071161F">
        <w:rPr>
          <w:rFonts w:ascii="Times New Roman" w:hAnsi="Times New Roman"/>
          <w:color w:val="000000"/>
          <w:sz w:val="24"/>
          <w:szCs w:val="24"/>
        </w:rPr>
        <w:t xml:space="preserve"> поселения, решивший уйти в отставку по собственному желанию, направляет соответствующее заявление в Собрание депутатов, которое подлежит обязательной регистрации в течение 3 календарных дней со дня поступления.</w:t>
      </w:r>
    </w:p>
    <w:p w14:paraId="529ED304" w14:textId="77777777" w:rsidR="00E03CE4" w:rsidRPr="0071161F" w:rsidRDefault="00E03CE4" w:rsidP="00E03CE4">
      <w:pPr>
        <w:autoSpaceDE w:val="0"/>
        <w:autoSpaceDN w:val="0"/>
        <w:adjustRightInd w:val="0"/>
        <w:spacing w:after="0" w:line="240" w:lineRule="auto"/>
        <w:ind w:firstLine="709"/>
        <w:jc w:val="both"/>
        <w:rPr>
          <w:rFonts w:ascii="Times New Roman" w:hAnsi="Times New Roman"/>
          <w:sz w:val="24"/>
          <w:szCs w:val="24"/>
        </w:rPr>
      </w:pPr>
      <w:r w:rsidRPr="0071161F">
        <w:rPr>
          <w:rFonts w:ascii="Times New Roman" w:hAnsi="Times New Roman"/>
          <w:color w:val="000000"/>
          <w:sz w:val="24"/>
          <w:szCs w:val="24"/>
        </w:rPr>
        <w:t xml:space="preserve"> С момента регистрации заявления Собранием депутатов полномочия главы </w:t>
      </w:r>
      <w:r>
        <w:rPr>
          <w:rFonts w:ascii="Times New Roman" w:hAnsi="Times New Roman"/>
          <w:color w:val="000000"/>
          <w:sz w:val="24"/>
          <w:szCs w:val="24"/>
        </w:rPr>
        <w:t>сельского</w:t>
      </w:r>
      <w:r w:rsidRPr="0071161F">
        <w:rPr>
          <w:rFonts w:ascii="Times New Roman" w:hAnsi="Times New Roman"/>
          <w:color w:val="000000"/>
          <w:sz w:val="24"/>
          <w:szCs w:val="24"/>
        </w:rPr>
        <w:t xml:space="preserve"> поселения прекращаются.</w:t>
      </w:r>
    </w:p>
    <w:p w14:paraId="321211F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A486F4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14:paraId="47E1A6E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36CC90B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14:paraId="60D850B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14:paraId="659D319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14:paraId="5A84D8D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14:paraId="357F2ED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14:paraId="6B3477D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6E68AD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14:paraId="656906D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14:paraId="09382A7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14:paraId="4AC0FDB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w:t>
      </w:r>
      <w:r w:rsidRPr="009A53E4">
        <w:rPr>
          <w:rFonts w:ascii="Times New Roman" w:eastAsia="Times New Roman" w:hAnsi="Times New Roman" w:cs="Times New Roman"/>
          <w:sz w:val="24"/>
          <w:szCs w:val="24"/>
          <w:lang w:eastAsia="ru-RU"/>
        </w:rPr>
        <w:lastRenderedPageBreak/>
        <w:t>расходов на содержание администрации сельского поселения, предусмотренных бюджетом сельского поселения.</w:t>
      </w:r>
    </w:p>
    <w:p w14:paraId="68D1B54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14:paraId="5023A12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14:paraId="01E96E5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14:paraId="733BDDE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14:paraId="5ABC7A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0BB6546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14:paraId="6CD0E3C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14:paraId="24C067B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14:paraId="0457F0D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14:paraId="3CBFFAC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14:paraId="2C05138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9CB6E2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14:paraId="6C4D79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14:paraId="733CF69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14:paraId="04CC7C6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14:paraId="33CC95B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14:paraId="4A99613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14:paraId="7932F72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14:paraId="3340AF9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14:paraId="539E246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14:paraId="74E8563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04170E7"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14:paraId="3995027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9A53E4">
        <w:rPr>
          <w:rFonts w:ascii="Times New Roman" w:eastAsia="Times New Roman" w:hAnsi="Times New Roman" w:cs="Times New Roman"/>
          <w:sz w:val="24"/>
          <w:szCs w:val="24"/>
          <w:lang w:eastAsia="ru-RU"/>
        </w:rPr>
        <w:lastRenderedPageBreak/>
        <w:t>самоуправления, также муниципальный контроль за соблюдением требований, установленных федеральными законами, законами Республики Дагестан.</w:t>
      </w:r>
    </w:p>
    <w:p w14:paraId="0433550C" w14:textId="6ECE0477" w:rsidR="00CF00F7" w:rsidRPr="00CF00F7" w:rsidRDefault="002F405F" w:rsidP="00CF00F7">
      <w:pPr>
        <w:ind w:firstLine="708"/>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t xml:space="preserve">2. </w:t>
      </w:r>
      <w:r w:rsidR="00CF00F7" w:rsidRPr="00E06754">
        <w:rPr>
          <w:rFonts w:ascii="Times New Roman" w:hAnsi="Times New Roman" w:cs="Times New Roman"/>
          <w:b/>
          <w:sz w:val="24"/>
          <w:szCs w:val="24"/>
        </w:rPr>
        <w:t>Организация и осуществление видов муниципального контроля</w:t>
      </w:r>
      <w:r w:rsidR="00CF00F7" w:rsidRPr="00E06754">
        <w:rPr>
          <w:rFonts w:ascii="Times New Roman" w:hAnsi="Times New Roman" w:cs="Times New Roman"/>
          <w:sz w:val="24"/>
          <w:szCs w:val="24"/>
        </w:rPr>
        <w:t xml:space="preserve"> регулируются </w:t>
      </w:r>
      <w:r w:rsidR="00CF00F7" w:rsidRPr="00E06754">
        <w:rPr>
          <w:rFonts w:ascii="Times New Roman" w:hAnsi="Times New Roman" w:cs="Times New Roman"/>
          <w:b/>
          <w:sz w:val="24"/>
          <w:szCs w:val="24"/>
        </w:rPr>
        <w:t xml:space="preserve">Федеральным </w:t>
      </w:r>
      <w:hyperlink r:id="rId9" w:history="1">
        <w:r w:rsidR="00CF00F7" w:rsidRPr="00E06754">
          <w:rPr>
            <w:rFonts w:ascii="Times New Roman" w:hAnsi="Times New Roman" w:cs="Times New Roman"/>
            <w:b/>
            <w:sz w:val="24"/>
            <w:szCs w:val="24"/>
          </w:rPr>
          <w:t>законом</w:t>
        </w:r>
      </w:hyperlink>
      <w:r w:rsidR="00CF00F7" w:rsidRPr="00E06754">
        <w:rPr>
          <w:rFonts w:ascii="Times New Roman" w:hAnsi="Times New Roman" w:cs="Times New Roman"/>
          <w:b/>
          <w:sz w:val="24"/>
          <w:szCs w:val="24"/>
        </w:rPr>
        <w:t xml:space="preserve"> от 31 июля 2020 года № 248-ФЗ «О государственном контроле (надзоре) и муниципальном контроле в Российской Федерации».</w:t>
      </w:r>
      <w:r w:rsidR="00CF00F7" w:rsidRPr="00E06754">
        <w:rPr>
          <w:rFonts w:ascii="Times New Roman" w:hAnsi="Times New Roman" w:cs="Times New Roman"/>
          <w:b/>
          <w:bCs/>
          <w:sz w:val="24"/>
          <w:szCs w:val="24"/>
        </w:rPr>
        <w:t>»;</w:t>
      </w:r>
    </w:p>
    <w:p w14:paraId="190F00A6" w14:textId="40525B3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6F988D6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A75DC5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14:paraId="2692144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14:paraId="4D209D2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14:paraId="7739548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14:paraId="6D6BBE50" w14:textId="77777777"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14:paraId="5971012A" w14:textId="77777777"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14:paraId="5F469D1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3049C3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14:paraId="52E9102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521D171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14:paraId="410B70F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14:paraId="6EF8D87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w:t>
      </w:r>
      <w:r w:rsidRPr="009A53E4">
        <w:rPr>
          <w:rFonts w:ascii="Times New Roman" w:eastAsia="Times New Roman" w:hAnsi="Times New Roman" w:cs="Times New Roman"/>
          <w:sz w:val="24"/>
          <w:szCs w:val="24"/>
          <w:lang w:eastAsia="ru-RU"/>
        </w:rPr>
        <w:lastRenderedPageBreak/>
        <w:t>сельского поселения является день вступления в силу закона Республики Дагестан о преобразовании сельского поселения.</w:t>
      </w:r>
    </w:p>
    <w:p w14:paraId="5B95444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14:paraId="0869BCD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14:paraId="5B7EB53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14:paraId="26FBA7E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1F65DC8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14:paraId="21C91D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14:paraId="3B7F782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2431200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0BA748D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14:paraId="2BA17FA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14:paraId="6DABCC1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14:paraId="72C169B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14:paraId="0100955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14:paraId="0E6D6BE5" w14:textId="77777777"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14:paraId="16D0E266" w14:textId="77777777"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14:paraId="668A167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A8DC124"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14:paraId="0B3770A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68EA543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14:paraId="00ADCB1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14:paraId="2655675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56AEFC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14:paraId="627D122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32E192A"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14:paraId="4A88468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906CD5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14:paraId="4501293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89751A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w:t>
      </w:r>
      <w:r w:rsidRPr="009A53E4">
        <w:rPr>
          <w:rFonts w:ascii="Times New Roman" w:eastAsia="Times New Roman" w:hAnsi="Times New Roman" w:cs="Times New Roman"/>
          <w:sz w:val="24"/>
          <w:szCs w:val="24"/>
          <w:lang w:eastAsia="ru-RU"/>
        </w:rPr>
        <w:lastRenderedPageBreak/>
        <w:t xml:space="preserve">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14:paraId="4023C39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14:paraId="371253F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14:paraId="552CE13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5C989D9"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14:paraId="0FBA158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14:paraId="70D8079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2AA85D9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14:paraId="181B17A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266A161"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14:paraId="1649E5E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14:paraId="2C0666D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0CA4840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14:paraId="1E6AABC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D4DE9C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14:paraId="310F7A3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14:paraId="39D0B63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6EC6B0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14:paraId="06D3953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E10EB8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14:paraId="6A284D8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14:paraId="2732B91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5FF27B2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14:paraId="746C111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14:paraId="70D86B7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14:paraId="39A03C8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14:paraId="533DED3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14:paraId="09C2345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7A5ED3E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22F35C9F" w14:textId="19933697"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14:paraId="1062531E" w14:textId="77777777" w:rsidR="00CF00F7" w:rsidRPr="00E06754" w:rsidRDefault="00CF00F7" w:rsidP="00CF00F7">
      <w:pPr>
        <w:ind w:firstLine="709"/>
        <w:jc w:val="both"/>
        <w:rPr>
          <w:rFonts w:ascii="Times New Roman" w:hAnsi="Times New Roman" w:cs="Times New Roman"/>
          <w:b/>
          <w:bCs/>
          <w:sz w:val="24"/>
          <w:szCs w:val="24"/>
        </w:rPr>
      </w:pPr>
      <w:r w:rsidRPr="00E06754">
        <w:rPr>
          <w:rFonts w:ascii="Times New Roman" w:hAnsi="Times New Roman" w:cs="Times New Roman"/>
          <w:b/>
          <w:bCs/>
          <w:sz w:val="24"/>
          <w:szCs w:val="24"/>
        </w:rPr>
        <w:t>«6.1.</w:t>
      </w:r>
      <w:r w:rsidRPr="00E06754">
        <w:rPr>
          <w:rFonts w:ascii="Times New Roman" w:hAnsi="Times New Roman" w:cs="Times New Roman"/>
          <w:b/>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w:t>
      </w:r>
      <w:r w:rsidRPr="00E06754">
        <w:rPr>
          <w:rFonts w:ascii="Times New Roman" w:hAnsi="Times New Roman" w:cs="Times New Roman"/>
          <w:b/>
          <w:sz w:val="24"/>
          <w:szCs w:val="24"/>
        </w:rPr>
        <w:lastRenderedPageBreak/>
        <w:t xml:space="preserve">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E06754">
          <w:rPr>
            <w:rFonts w:ascii="Times New Roman" w:hAnsi="Times New Roman" w:cs="Times New Roman"/>
            <w:b/>
            <w:sz w:val="24"/>
            <w:szCs w:val="24"/>
          </w:rPr>
          <w:t>законом</w:t>
        </w:r>
      </w:hyperlink>
      <w:r w:rsidRPr="00E06754">
        <w:rPr>
          <w:rFonts w:ascii="Times New Roman" w:hAnsi="Times New Roman" w:cs="Times New Roman"/>
          <w:b/>
          <w:sz w:val="24"/>
          <w:szCs w:val="24"/>
        </w:rPr>
        <w:t xml:space="preserve"> от 31 июля 2020 года № 247-ФЗ «Об обязательных требованиях в Российской Федерации».</w:t>
      </w:r>
      <w:r w:rsidRPr="00E06754">
        <w:rPr>
          <w:rFonts w:ascii="Times New Roman" w:hAnsi="Times New Roman" w:cs="Times New Roman"/>
          <w:b/>
          <w:bCs/>
          <w:sz w:val="24"/>
          <w:szCs w:val="24"/>
        </w:rPr>
        <w:t>»;</w:t>
      </w:r>
    </w:p>
    <w:p w14:paraId="271B551B" w14:textId="77777777" w:rsidR="00CF00F7" w:rsidRDefault="00CF00F7" w:rsidP="00CF00F7">
      <w:pPr>
        <w:ind w:firstLine="709"/>
        <w:jc w:val="both"/>
        <w:rPr>
          <w:b/>
          <w:bCs/>
          <w:color w:val="000000" w:themeColor="text1"/>
          <w:sz w:val="28"/>
          <w:szCs w:val="28"/>
        </w:rPr>
      </w:pPr>
    </w:p>
    <w:p w14:paraId="3FA1F3C1" w14:textId="77777777" w:rsidR="00CF00F7" w:rsidRPr="009A53E4" w:rsidRDefault="00CF00F7" w:rsidP="002F405F">
      <w:pPr>
        <w:spacing w:after="0" w:line="240" w:lineRule="auto"/>
        <w:ind w:firstLine="709"/>
        <w:jc w:val="both"/>
        <w:rPr>
          <w:rFonts w:ascii="Times New Roman" w:eastAsia="Times New Roman" w:hAnsi="Times New Roman" w:cs="Times New Roman"/>
          <w:sz w:val="24"/>
          <w:szCs w:val="24"/>
          <w:lang w:eastAsia="ru-RU"/>
        </w:rPr>
      </w:pPr>
    </w:p>
    <w:p w14:paraId="6D34F93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14:paraId="244A327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14:paraId="4D7FA82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56373C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14:paraId="435C8FC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105796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14:paraId="5A0F144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14:paraId="0F8A841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4FF985E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3293915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w:t>
      </w:r>
      <w:r w:rsidRPr="009A53E4">
        <w:rPr>
          <w:rFonts w:ascii="Times New Roman" w:eastAsia="Times New Roman" w:hAnsi="Times New Roman" w:cs="Times New Roman"/>
          <w:sz w:val="24"/>
          <w:szCs w:val="24"/>
          <w:lang w:eastAsia="ru-RU"/>
        </w:rPr>
        <w:lastRenderedPageBreak/>
        <w:t>обнародовано вместе с соответствующим проектом не ранее чем за 15 дней до дня их проведения.</w:t>
      </w:r>
    </w:p>
    <w:p w14:paraId="623B91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14:paraId="7EFCAB77" w14:textId="4A6A523B" w:rsidR="00CF00F7" w:rsidRPr="00E06754" w:rsidRDefault="002F405F" w:rsidP="00CF00F7">
      <w:pPr>
        <w:jc w:val="both"/>
        <w:rPr>
          <w:rFonts w:ascii="Times New Roman" w:hAnsi="Times New Roman" w:cs="Times New Roman"/>
          <w:b/>
          <w:sz w:val="24"/>
          <w:szCs w:val="24"/>
        </w:rPr>
      </w:pPr>
      <w:r w:rsidRPr="009A53E4">
        <w:rPr>
          <w:rFonts w:ascii="Times New Roman" w:eastAsia="Times New Roman" w:hAnsi="Times New Roman" w:cs="Times New Roman"/>
          <w:sz w:val="24"/>
          <w:szCs w:val="24"/>
          <w:lang w:eastAsia="ru-RU"/>
        </w:rPr>
        <w:t>5</w:t>
      </w:r>
      <w:r w:rsidRPr="00E06754">
        <w:rPr>
          <w:rFonts w:ascii="Times New Roman" w:eastAsia="Times New Roman" w:hAnsi="Times New Roman" w:cs="Times New Roman"/>
          <w:sz w:val="24"/>
          <w:szCs w:val="24"/>
          <w:lang w:eastAsia="ru-RU"/>
        </w:rPr>
        <w:t xml:space="preserve">. </w:t>
      </w:r>
      <w:r w:rsidR="00CF00F7" w:rsidRPr="00E06754">
        <w:rPr>
          <w:rFonts w:ascii="Times New Roman" w:hAnsi="Times New Roman" w:cs="Times New Roman"/>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CF00F7" w:rsidRPr="00E06754">
        <w:rPr>
          <w:rFonts w:ascii="Times New Roman" w:hAnsi="Times New Roman" w:cs="Times New Roman"/>
          <w:b/>
          <w:sz w:val="24"/>
          <w:szCs w:val="24"/>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1" w:history="1">
        <w:r w:rsidR="00CF00F7" w:rsidRPr="00E06754">
          <w:rPr>
            <w:rFonts w:ascii="Times New Roman" w:hAnsi="Times New Roman" w:cs="Times New Roman"/>
            <w:b/>
            <w:sz w:val="24"/>
            <w:szCs w:val="24"/>
          </w:rPr>
          <w:t>частью 6 статьи 4</w:t>
        </w:r>
      </w:hyperlink>
      <w:r w:rsidR="00CF00F7" w:rsidRPr="00E06754">
        <w:rPr>
          <w:rFonts w:ascii="Times New Roman" w:hAnsi="Times New Roman" w:cs="Times New Roman"/>
          <w:b/>
          <w:sz w:val="24"/>
          <w:szCs w:val="24"/>
        </w:rPr>
        <w:t xml:space="preserve"> Федерального закона от 21 июля 2005 года N 97-ФЗ "О государственной регистрации уставов муниципальных образований".»;</w:t>
      </w:r>
    </w:p>
    <w:p w14:paraId="0CCB6633" w14:textId="3E4AFEC6"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14:paraId="721C61E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5E3ED2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14:paraId="540DA0B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14:paraId="29DCA65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0E6211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14:paraId="6791104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14:paraId="432A5D3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14:paraId="4B46F6A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14:paraId="7C70245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14:paraId="752E79F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1308DAB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14:paraId="55BB289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8113D1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14:paraId="1860739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473F4D7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14:paraId="628B670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18FC7C7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14:paraId="293FC3E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14:paraId="0E4BA3F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14:paraId="06DD871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7B94EAE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14:paraId="1B038BF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14:paraId="721C33B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14:paraId="596532B3" w14:textId="77777777" w:rsidR="00504649" w:rsidRPr="00504649" w:rsidRDefault="00504649" w:rsidP="00504649">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504649">
        <w:rPr>
          <w:rFonts w:ascii="Times New Roman" w:eastAsia="Times New Roman" w:hAnsi="Times New Roman" w:cs="Times New Roman"/>
          <w:color w:val="000000"/>
          <w:sz w:val="24"/>
          <w:szCs w:val="24"/>
          <w:lang w:eastAsia="ru-RU"/>
        </w:rPr>
        <w:t>Статья 47. Подготовка и принятие муниципальных правовых актов</w:t>
      </w:r>
    </w:p>
    <w:p w14:paraId="1A56D718" w14:textId="77777777"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Унцукульского района, органами территориального общественного самоуправления, инициативными группами граждан.</w:t>
      </w:r>
    </w:p>
    <w:p w14:paraId="108673EF" w14:textId="77777777"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504649">
        <w:rPr>
          <w:rFonts w:ascii="Times New Roman" w:hAnsi="Times New Roman"/>
          <w:sz w:val="24"/>
          <w:szCs w:val="24"/>
          <w:lang w:eastAsia="ru-RU"/>
        </w:rPr>
        <w:lastRenderedPageBreak/>
        <w:t>местного самоуправления или должностного лица местного самоуправления, на рассмотрение которых вносятся указанные проекты.</w:t>
      </w:r>
    </w:p>
    <w:p w14:paraId="111A64DB" w14:textId="77777777"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14:paraId="3C9BCE8B" w14:textId="77777777"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14:paraId="404F920C" w14:textId="77777777"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14:paraId="47A2B13F" w14:textId="77777777"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14:paraId="2022FA9F" w14:textId="77777777" w:rsidR="00CF00F7" w:rsidRPr="00E06754" w:rsidRDefault="00504649" w:rsidP="00CF00F7">
      <w:pPr>
        <w:ind w:firstLine="708"/>
        <w:jc w:val="both"/>
        <w:rPr>
          <w:rFonts w:ascii="Times New Roman" w:hAnsi="Times New Roman" w:cs="Times New Roman"/>
          <w:sz w:val="24"/>
          <w:szCs w:val="24"/>
        </w:rPr>
      </w:pPr>
      <w:r w:rsidRPr="00504649">
        <w:rPr>
          <w:rFonts w:ascii="Times New Roman" w:hAnsi="Times New Roman"/>
          <w:sz w:val="24"/>
          <w:szCs w:val="24"/>
          <w:lang w:eastAsia="ru-RU"/>
        </w:rPr>
        <w:t xml:space="preserve">1) </w:t>
      </w:r>
      <w:r w:rsidR="00CF00F7" w:rsidRPr="00E06754">
        <w:rPr>
          <w:rFonts w:ascii="Times New Roman" w:hAnsi="Times New Roman" w:cs="Times New Roman"/>
          <w:sz w:val="24"/>
          <w:szCs w:val="24"/>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CF00F7" w:rsidRPr="00E06754">
        <w:rPr>
          <w:rFonts w:ascii="Times New Roman" w:hAnsi="Times New Roman" w:cs="Times New Roman"/>
          <w:b/>
          <w:sz w:val="24"/>
          <w:szCs w:val="24"/>
        </w:rPr>
        <w:t>обязательные требованиядля субъектовпредпринимательской и иной экономической деятельности</w:t>
      </w:r>
      <w:r w:rsidR="00CF00F7" w:rsidRPr="00E06754">
        <w:rPr>
          <w:rFonts w:ascii="Times New Roman" w:hAnsi="Times New Roman" w:cs="Times New Roman"/>
          <w:sz w:val="24"/>
          <w:szCs w:val="24"/>
        </w:rPr>
        <w:t xml:space="preserve">, </w:t>
      </w:r>
      <w:r w:rsidR="00CF00F7" w:rsidRPr="00E06754">
        <w:rPr>
          <w:rFonts w:ascii="Times New Roman" w:hAnsi="Times New Roman" w:cs="Times New Roman"/>
          <w:b/>
          <w:sz w:val="24"/>
          <w:szCs w:val="24"/>
        </w:rPr>
        <w:t>обязанности для субъектов инвестиционной деятельности</w:t>
      </w:r>
      <w:r w:rsidR="00CF00F7" w:rsidRPr="00E06754">
        <w:rPr>
          <w:rFonts w:ascii="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14:paraId="2D8D5663" w14:textId="78F56154" w:rsidR="00504649" w:rsidRPr="00E06754" w:rsidRDefault="00504649" w:rsidP="00504649">
      <w:pPr>
        <w:pStyle w:val="af6"/>
        <w:ind w:firstLine="709"/>
        <w:jc w:val="both"/>
        <w:rPr>
          <w:rFonts w:ascii="Times New Roman" w:hAnsi="Times New Roman"/>
          <w:sz w:val="24"/>
          <w:szCs w:val="24"/>
          <w:lang w:eastAsia="ru-RU"/>
        </w:rPr>
      </w:pPr>
      <w:r w:rsidRPr="00E06754">
        <w:rPr>
          <w:rFonts w:ascii="Times New Roman" w:hAnsi="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14:paraId="2237E770" w14:textId="77777777" w:rsidR="00504649" w:rsidRPr="00E06754" w:rsidRDefault="00504649" w:rsidP="00504649">
      <w:pPr>
        <w:pStyle w:val="af6"/>
        <w:ind w:firstLine="709"/>
        <w:jc w:val="both"/>
        <w:rPr>
          <w:rFonts w:ascii="Times New Roman" w:hAnsi="Times New Roman"/>
          <w:sz w:val="24"/>
          <w:szCs w:val="24"/>
          <w:lang w:eastAsia="ru-RU"/>
        </w:rPr>
      </w:pPr>
      <w:r w:rsidRPr="00E06754">
        <w:rPr>
          <w:rFonts w:ascii="Times New Roman" w:hAnsi="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5B67480" w14:textId="5A22DCBE" w:rsidR="00504649" w:rsidRPr="00E06754" w:rsidRDefault="00CF00F7" w:rsidP="00504649">
      <w:pPr>
        <w:pStyle w:val="af6"/>
        <w:ind w:firstLine="709"/>
        <w:jc w:val="both"/>
        <w:rPr>
          <w:rFonts w:ascii="Times New Roman" w:hAnsi="Times New Roman"/>
          <w:sz w:val="24"/>
          <w:szCs w:val="24"/>
          <w:lang w:eastAsia="ru-RU"/>
        </w:rPr>
      </w:pPr>
      <w:r w:rsidRPr="00E06754">
        <w:rPr>
          <w:rFonts w:ascii="Times New Roman" w:hAnsi="Times New Roman"/>
          <w:sz w:val="24"/>
          <w:szCs w:val="24"/>
          <w:lang w:eastAsia="ru-RU"/>
        </w:rPr>
        <w:t xml:space="preserve">4) </w:t>
      </w:r>
      <w:r w:rsidR="00504649" w:rsidRPr="00E06754">
        <w:rPr>
          <w:rFonts w:ascii="Times New Roman" w:hAnsi="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41249616" w14:textId="6E6F30B1" w:rsidR="00CF00F7" w:rsidRPr="00E06754" w:rsidRDefault="00CF00F7" w:rsidP="00CF00F7">
      <w:pPr>
        <w:ind w:firstLine="708"/>
        <w:jc w:val="both"/>
        <w:rPr>
          <w:rFonts w:ascii="Times New Roman" w:hAnsi="Times New Roman" w:cs="Times New Roman"/>
          <w:sz w:val="24"/>
          <w:szCs w:val="24"/>
        </w:rPr>
      </w:pPr>
      <w:r w:rsidRPr="00E06754">
        <w:rPr>
          <w:rFonts w:ascii="Times New Roman" w:hAnsi="Times New Roman" w:cs="Times New Roman"/>
          <w:sz w:val="24"/>
          <w:szCs w:val="24"/>
        </w:rPr>
        <w:t xml:space="preserve">5)«Оценка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06754">
        <w:rPr>
          <w:rFonts w:ascii="Times New Roman" w:hAnsi="Times New Roman" w:cs="Times New Roman"/>
          <w:b/>
          <w:sz w:val="24"/>
          <w:szCs w:val="24"/>
        </w:rPr>
        <w:t>иной экономической</w:t>
      </w:r>
      <w:r w:rsidRPr="00E06754">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E06754">
        <w:rPr>
          <w:rFonts w:ascii="Times New Roman" w:hAnsi="Times New Roman" w:cs="Times New Roman"/>
          <w:b/>
          <w:sz w:val="24"/>
          <w:szCs w:val="24"/>
        </w:rPr>
        <w:t>иной экономической</w:t>
      </w:r>
      <w:r w:rsidRPr="00E06754">
        <w:rPr>
          <w:rFonts w:ascii="Times New Roman" w:hAnsi="Times New Roman" w:cs="Times New Roman"/>
          <w:sz w:val="24"/>
          <w:szCs w:val="24"/>
        </w:rPr>
        <w:t xml:space="preserve"> деятельности и местных бюджетов.»;</w:t>
      </w:r>
    </w:p>
    <w:p w14:paraId="067B3ECB" w14:textId="77777777" w:rsidR="00CF00F7" w:rsidRPr="00504649" w:rsidRDefault="00CF00F7" w:rsidP="00504649">
      <w:pPr>
        <w:pStyle w:val="af6"/>
        <w:ind w:firstLine="709"/>
        <w:jc w:val="both"/>
        <w:rPr>
          <w:rFonts w:ascii="Times New Roman" w:hAnsi="Times New Roman"/>
          <w:sz w:val="24"/>
          <w:szCs w:val="24"/>
          <w:lang w:eastAsia="ru-RU"/>
        </w:rPr>
      </w:pPr>
    </w:p>
    <w:p w14:paraId="53A030E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3812F6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14:paraId="4E03D38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14:paraId="03D62DA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14:paraId="4AA2D43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14:paraId="63B4D6D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14:paraId="2BA2D62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0FEDDD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14:paraId="6C91D0C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14:paraId="31045C2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14:paraId="0F5044F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14:paraId="1572C12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E68AD9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14:paraId="40D84B1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w:t>
      </w:r>
      <w:r w:rsidRPr="009A53E4">
        <w:rPr>
          <w:rFonts w:ascii="Times New Roman" w:eastAsia="Times New Roman" w:hAnsi="Times New Roman" w:cs="Times New Roman"/>
          <w:sz w:val="24"/>
          <w:szCs w:val="24"/>
          <w:lang w:eastAsia="ru-RU"/>
        </w:rPr>
        <w:lastRenderedPageBreak/>
        <w:t>Российской Федерации (уполномоченным органом государственной власти Республики Дагестан).</w:t>
      </w:r>
    </w:p>
    <w:p w14:paraId="44C5143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7A51C3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14:paraId="7437E6C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F9C819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14:paraId="52241A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E1B82DE"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14:paraId="10784AD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71DC5C9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14:paraId="2DDA07E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14:paraId="206E993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14:paraId="4DF89A7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14:paraId="554A85A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14:paraId="26F5F08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419EA0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14:paraId="3133C6B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w:t>
      </w:r>
      <w:r w:rsidRPr="009A53E4">
        <w:rPr>
          <w:rFonts w:ascii="Times New Roman" w:eastAsia="Times New Roman" w:hAnsi="Times New Roman" w:cs="Times New Roman"/>
          <w:sz w:val="24"/>
          <w:szCs w:val="24"/>
          <w:lang w:eastAsia="ru-RU"/>
        </w:rPr>
        <w:lastRenderedPageBreak/>
        <w:t>либо отчуждению. Порядок и сроки отчуждения такого имущества устанавливаются федеральным законом.</w:t>
      </w:r>
    </w:p>
    <w:p w14:paraId="2A5C235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BC4A2EA"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14:paraId="31AAAA7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B5AB80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14:paraId="6252B6B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A39548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246D10D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072BF8B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CF1AB4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E445CA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14:paraId="3FA2F2F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94FE37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14:paraId="38D54D9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A0EE7D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14:paraId="58E0BCE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14:paraId="40BAF02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14:paraId="5E9C285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14:paraId="27C55EF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14:paraId="59D8E1C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14:paraId="705A640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14:paraId="56BC97D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14:paraId="1C19122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8DA4B3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14:paraId="3984702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14:paraId="28CF1C4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2C7B90C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14:paraId="1B6EE23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07EA08D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14:paraId="3862E3C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4C9D6F6"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14:paraId="0E486AA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14:paraId="0B2FF62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14:paraId="4A0361E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7ECFC10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032DB2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0B36896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14:paraId="4642746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14:paraId="7E77D25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5CE5DF4"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14:paraId="68F7329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14:paraId="6E5C48E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14:paraId="6565D0C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14:paraId="0E0692A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2D349A8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14:paraId="561A38E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47054D9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17F17C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14:paraId="73C06A1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7B3AA2F"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14:paraId="0294AA3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C52AAF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A768FCB"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14:paraId="21772E1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7430364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789ECFF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F9CAA37"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14:paraId="383AF37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14:paraId="489A32C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5E9BF33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1FCF1BF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676FA98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14:paraId="41C80DC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2C5E57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14:paraId="6D019D7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14:paraId="72039D4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14:paraId="0FB570C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EB36C5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14:paraId="0450F3D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1.Разработку проекта бюджета сельского поселения осуществляет администрация сельского поселения.</w:t>
      </w:r>
    </w:p>
    <w:p w14:paraId="30A85B7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14:paraId="45C90F6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14:paraId="4D6117A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0D5E3E0"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14:paraId="4893B94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6638B04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14:paraId="27CEECC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14:paraId="485D8FF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868C72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14:paraId="76AC130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261FB49"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14:paraId="43F1E4F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14:paraId="31EA334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14:paraId="00BDBFD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0A75C340"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14:paraId="62D0127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14:paraId="6360542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14:paraId="0188345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14:paraId="614C592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14:paraId="4904F07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14:paraId="5D897BC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14:paraId="7E5ED29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14:paraId="16C0EAE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14:paraId="01FF8A4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368F679"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14:paraId="2CC465A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57BFB5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00667D1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6D8D90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14:paraId="780BCCC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14:paraId="77BC86B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168A4919"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14:paraId="5222F35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1DF01DE"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14:paraId="0357554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14:paraId="486F3E0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6EABD6C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15B85A1"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14:paraId="3F225CB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244B893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00DAAC77"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14:paraId="6017034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14:paraId="6DE5C7E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14:paraId="23320F8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28A939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14:paraId="294C269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9719E4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46D152A5"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14:paraId="675C69C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5F527EA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14:paraId="7AD1056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3FC970F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2DFEF20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14:paraId="2897783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14:paraId="55EAC97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2B40AA8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14:paraId="6ADA1ED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14:paraId="4CDEAB66"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5623B0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14:paraId="747E4BC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C2D4CB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0E59A7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364B793"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14:paraId="29E3808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w:t>
      </w:r>
      <w:r w:rsidRPr="009A53E4">
        <w:rPr>
          <w:rFonts w:ascii="Times New Roman" w:eastAsia="Times New Roman" w:hAnsi="Times New Roman" w:cs="Times New Roman"/>
          <w:sz w:val="24"/>
          <w:szCs w:val="24"/>
          <w:lang w:eastAsia="ru-RU"/>
        </w:rPr>
        <w:lastRenderedPageBreak/>
        <w:t>депутатов Собрания депутатов сельского поселения или по инициативе Главы Республики Дагестан.</w:t>
      </w:r>
    </w:p>
    <w:p w14:paraId="17C5C99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14:paraId="19D3F2A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14:paraId="73101AF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4BE6BDE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14:paraId="6E10613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6D94E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7F7395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14:paraId="425E9D8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14:paraId="42CD703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w:t>
      </w:r>
      <w:r w:rsidRPr="009A53E4">
        <w:rPr>
          <w:rFonts w:ascii="Times New Roman" w:eastAsia="Times New Roman" w:hAnsi="Times New Roman" w:cs="Times New Roman"/>
          <w:sz w:val="24"/>
          <w:szCs w:val="24"/>
          <w:lang w:eastAsia="ru-RU"/>
        </w:rPr>
        <w:lastRenderedPageBreak/>
        <w:t>06.10.2003г. №131-ФЗ, решение об удалении главы сельского поселения в отставку может быть принято только при согласии Главы Республики Дагестан.</w:t>
      </w:r>
    </w:p>
    <w:p w14:paraId="5E56248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14:paraId="29C50EC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14:paraId="07D42B0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14:paraId="718288D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14:paraId="37C9C61A"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14:paraId="52C1AD4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14:paraId="6B219B30"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14:paraId="034B803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14:paraId="0281A61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14:paraId="42CE062B"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14:paraId="74CF7E79"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733DEDE"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BF9CEAD"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397AAF7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32AB5D4D"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7327155B"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14:paraId="3D6B41B7"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14:paraId="56C4D47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14:paraId="58186C1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14:paraId="3BF6ABE8"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012DB40F"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14:paraId="51614F95"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14:paraId="1D36E072"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5D4D482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14:paraId="78D52E91"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14:paraId="2568784C"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33DBCCC2"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14:paraId="124AFD74"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14:paraId="61EA0FD9" w14:textId="77777777"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14:paraId="6B6EE753"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14:paraId="12BABBCF" w14:textId="77777777" w:rsidR="00CF00F7" w:rsidRPr="00E06754" w:rsidRDefault="002F405F" w:rsidP="00CF00F7">
      <w:pPr>
        <w:jc w:val="both"/>
        <w:rPr>
          <w:rFonts w:ascii="Times New Roman" w:hAnsi="Times New Roman" w:cs="Times New Roman"/>
          <w:b/>
          <w:sz w:val="24"/>
          <w:szCs w:val="24"/>
        </w:rPr>
      </w:pPr>
      <w:r w:rsidRPr="009A53E4">
        <w:rPr>
          <w:rFonts w:ascii="Times New Roman" w:eastAsia="Times New Roman" w:hAnsi="Times New Roman" w:cs="Times New Roman"/>
          <w:sz w:val="24"/>
          <w:szCs w:val="24"/>
          <w:lang w:eastAsia="ru-RU"/>
        </w:rPr>
        <w:lastRenderedPageBreak/>
        <w:t xml:space="preserve">2. </w:t>
      </w:r>
      <w:r w:rsidR="00CF00F7" w:rsidRPr="00E06754">
        <w:rPr>
          <w:rFonts w:ascii="Times New Roman" w:hAnsi="Times New Roman" w:cs="Times New Roman"/>
          <w:sz w:val="24"/>
          <w:szCs w:val="24"/>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CF00F7" w:rsidRPr="00E06754">
        <w:rPr>
          <w:rFonts w:ascii="Times New Roman" w:hAnsi="Times New Roman" w:cs="Times New Roman"/>
          <w:b/>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00CF00F7" w:rsidRPr="00E06754">
          <w:rPr>
            <w:rFonts w:ascii="Times New Roman" w:hAnsi="Times New Roman" w:cs="Times New Roman"/>
            <w:b/>
            <w:sz w:val="24"/>
            <w:szCs w:val="24"/>
          </w:rPr>
          <w:t>частью 6 статьи 4</w:t>
        </w:r>
      </w:hyperlink>
      <w:r w:rsidR="00CF00F7" w:rsidRPr="00E06754">
        <w:rPr>
          <w:rFonts w:ascii="Times New Roman" w:hAnsi="Times New Roman" w:cs="Times New Roman"/>
          <w:b/>
          <w:sz w:val="24"/>
          <w:szCs w:val="24"/>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14:paraId="20C3B923" w14:textId="77777777" w:rsidR="00CF00F7" w:rsidRPr="00E06754" w:rsidRDefault="00CF00F7" w:rsidP="00CF00F7">
      <w:pPr>
        <w:ind w:firstLine="709"/>
        <w:jc w:val="both"/>
        <w:rPr>
          <w:rFonts w:ascii="Times New Roman" w:hAnsi="Times New Roman" w:cs="Times New Roman"/>
          <w:b/>
          <w:bCs/>
          <w:sz w:val="24"/>
          <w:szCs w:val="24"/>
        </w:rPr>
      </w:pPr>
    </w:p>
    <w:p w14:paraId="0FA22B64" w14:textId="6A4FCF2D" w:rsidR="00CF00F7" w:rsidRPr="00E06754" w:rsidRDefault="00CF00F7" w:rsidP="00CF00F7">
      <w:pPr>
        <w:ind w:firstLine="567"/>
        <w:jc w:val="both"/>
        <w:rPr>
          <w:rFonts w:ascii="Times New Roman" w:hAnsi="Times New Roman" w:cs="Times New Roman"/>
          <w:spacing w:val="-3"/>
          <w:sz w:val="24"/>
          <w:szCs w:val="24"/>
        </w:rPr>
      </w:pPr>
      <w:r w:rsidRPr="00E06754">
        <w:rPr>
          <w:rFonts w:ascii="Times New Roman" w:hAnsi="Times New Roman" w:cs="Times New Roman"/>
          <w:spacing w:val="-3"/>
          <w:sz w:val="24"/>
          <w:szCs w:val="24"/>
          <w:lang w:val="en-US"/>
        </w:rPr>
        <w:t>II</w:t>
      </w:r>
      <w:r w:rsidRPr="00E06754">
        <w:rPr>
          <w:rFonts w:ascii="Times New Roman" w:hAnsi="Times New Roman" w:cs="Times New Roman"/>
          <w:spacing w:val="-3"/>
          <w:sz w:val="24"/>
          <w:szCs w:val="24"/>
        </w:rPr>
        <w:t xml:space="preserve">. Главе сельского поселения 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sidRPr="00E06754">
        <w:rPr>
          <w:rFonts w:ascii="Times New Roman" w:hAnsi="Times New Roman" w:cs="Times New Roman"/>
          <w:spacing w:val="7"/>
          <w:sz w:val="24"/>
          <w:szCs w:val="24"/>
        </w:rPr>
        <w:t xml:space="preserve">Решения «О внесении изменений и дополнений в устав сельского поселения </w:t>
      </w:r>
      <w:r w:rsidR="00C56014" w:rsidRPr="00E06754">
        <w:rPr>
          <w:rFonts w:ascii="Times New Roman" w:hAnsi="Times New Roman" w:cs="Times New Roman"/>
          <w:spacing w:val="7"/>
          <w:sz w:val="24"/>
          <w:szCs w:val="24"/>
        </w:rPr>
        <w:t xml:space="preserve">«сельсовет Балаханский» </w:t>
      </w:r>
      <w:r w:rsidRPr="00E06754">
        <w:rPr>
          <w:rFonts w:ascii="Times New Roman" w:hAnsi="Times New Roman" w:cs="Times New Roman"/>
          <w:spacing w:val="-3"/>
          <w:sz w:val="24"/>
          <w:szCs w:val="24"/>
        </w:rPr>
        <w:t>на государственную регистрацию в Управление Министерства юстиции Российской Федерации по Республике Дагестан.</w:t>
      </w:r>
    </w:p>
    <w:p w14:paraId="5B674D3B" w14:textId="34A78D44" w:rsidR="00CF00F7" w:rsidRPr="00E06754" w:rsidRDefault="00CF00F7" w:rsidP="00CF00F7">
      <w:pPr>
        <w:ind w:firstLine="567"/>
        <w:jc w:val="both"/>
        <w:rPr>
          <w:rFonts w:ascii="Times New Roman" w:hAnsi="Times New Roman" w:cs="Times New Roman"/>
          <w:spacing w:val="-3"/>
          <w:sz w:val="24"/>
          <w:szCs w:val="24"/>
        </w:rPr>
      </w:pPr>
      <w:r w:rsidRPr="00E06754">
        <w:rPr>
          <w:rFonts w:ascii="Times New Roman" w:hAnsi="Times New Roman" w:cs="Times New Roman"/>
          <w:spacing w:val="-3"/>
          <w:sz w:val="24"/>
          <w:szCs w:val="24"/>
          <w:lang w:val="en-US"/>
        </w:rPr>
        <w:t>III</w:t>
      </w:r>
      <w:r w:rsidRPr="00E06754">
        <w:rPr>
          <w:rFonts w:ascii="Times New Roman" w:hAnsi="Times New Roman" w:cs="Times New Roman"/>
          <w:spacing w:val="-3"/>
          <w:sz w:val="24"/>
          <w:szCs w:val="24"/>
        </w:rPr>
        <w:t xml:space="preserve">. Главе сельского поселения обнародовать </w:t>
      </w:r>
      <w:r w:rsidRPr="00E06754">
        <w:rPr>
          <w:rFonts w:ascii="Times New Roman" w:hAnsi="Times New Roman" w:cs="Times New Roman"/>
          <w:spacing w:val="7"/>
          <w:sz w:val="24"/>
          <w:szCs w:val="24"/>
        </w:rPr>
        <w:t xml:space="preserve">Решение «О внесении изменений и дополнений в устав сельского поселения </w:t>
      </w:r>
      <w:r w:rsidR="00C56014" w:rsidRPr="00E06754">
        <w:rPr>
          <w:rFonts w:ascii="Times New Roman" w:hAnsi="Times New Roman" w:cs="Times New Roman"/>
          <w:spacing w:val="7"/>
          <w:sz w:val="24"/>
          <w:szCs w:val="24"/>
        </w:rPr>
        <w:t xml:space="preserve">«сельсовет Балаханский» </w:t>
      </w:r>
      <w:r w:rsidRPr="00E06754">
        <w:rPr>
          <w:rFonts w:ascii="Times New Roman" w:hAnsi="Times New Roman" w:cs="Times New Roman"/>
          <w:spacing w:val="-3"/>
          <w:sz w:val="24"/>
          <w:szCs w:val="24"/>
        </w:rPr>
        <w:t xml:space="preserve">в </w:t>
      </w:r>
      <w:r w:rsidRPr="00E06754">
        <w:rPr>
          <w:rFonts w:ascii="Times New Roman" w:hAnsi="Times New Roman" w:cs="Times New Roman"/>
          <w:sz w:val="24"/>
          <w:szCs w:val="24"/>
        </w:rPr>
        <w:t xml:space="preserve">течение 7 дней со дня его поступления с </w:t>
      </w:r>
      <w:r w:rsidRPr="00E06754">
        <w:rPr>
          <w:rFonts w:ascii="Times New Roman" w:hAnsi="Times New Roman" w:cs="Times New Roman"/>
          <w:spacing w:val="-3"/>
          <w:sz w:val="24"/>
          <w:szCs w:val="24"/>
        </w:rPr>
        <w:t>Управления Министерства юстиции Российской Федерации по Республике Дагестан после его государственной регистрации.</w:t>
      </w:r>
    </w:p>
    <w:p w14:paraId="250AA93A" w14:textId="77777777" w:rsidR="00CF00F7" w:rsidRPr="00E06754" w:rsidRDefault="00CF00F7" w:rsidP="00CF00F7">
      <w:pPr>
        <w:ind w:firstLine="567"/>
        <w:jc w:val="both"/>
        <w:rPr>
          <w:rFonts w:ascii="Times New Roman" w:hAnsi="Times New Roman" w:cs="Times New Roman"/>
          <w:b/>
          <w:spacing w:val="7"/>
          <w:sz w:val="24"/>
          <w:szCs w:val="24"/>
        </w:rPr>
      </w:pPr>
      <w:r w:rsidRPr="00E06754">
        <w:rPr>
          <w:rFonts w:ascii="Times New Roman" w:hAnsi="Times New Roman" w:cs="Times New Roman"/>
          <w:spacing w:val="-3"/>
          <w:sz w:val="24"/>
          <w:szCs w:val="24"/>
          <w:lang w:val="en-US"/>
        </w:rPr>
        <w:t>IV</w:t>
      </w:r>
      <w:r w:rsidRPr="00E06754">
        <w:rPr>
          <w:rFonts w:ascii="Times New Roman" w:hAnsi="Times New Roman" w:cs="Times New Roman"/>
          <w:spacing w:val="-3"/>
          <w:sz w:val="24"/>
          <w:szCs w:val="24"/>
        </w:rPr>
        <w:t>. Настоящее решение вступает в силу со дня его официального обнародования, произведенного после его государственной регистрации</w:t>
      </w:r>
      <w:r w:rsidRPr="00E06754">
        <w:rPr>
          <w:rFonts w:ascii="Times New Roman" w:hAnsi="Times New Roman" w:cs="Times New Roman"/>
          <w:b/>
          <w:spacing w:val="7"/>
          <w:sz w:val="24"/>
          <w:szCs w:val="24"/>
        </w:rPr>
        <w:t>.</w:t>
      </w:r>
    </w:p>
    <w:p w14:paraId="4974B366" w14:textId="250AD2EA"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14:paraId="1D131E6F" w14:textId="77777777"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14:paraId="01833BA7" w14:textId="7B8DFFC1"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Устав сельского поселения </w:t>
      </w:r>
      <w:r w:rsidR="00C56014" w:rsidRPr="00C56014">
        <w:rPr>
          <w:rFonts w:ascii="Times New Roman" w:eastAsia="Times New Roman" w:hAnsi="Times New Roman" w:cs="Times New Roman"/>
          <w:sz w:val="24"/>
          <w:szCs w:val="24"/>
          <w:lang w:eastAsia="ru-RU"/>
        </w:rPr>
        <w:t>«сельсовет Балаханский»</w:t>
      </w:r>
      <w:r w:rsidR="00E03C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принятый Собранием депутатов сельского поселения </w:t>
      </w:r>
      <w:r w:rsidR="00C56014" w:rsidRPr="00C56014">
        <w:rPr>
          <w:rFonts w:ascii="Times New Roman" w:eastAsia="Times New Roman" w:hAnsi="Times New Roman" w:cs="Times New Roman"/>
          <w:sz w:val="24"/>
          <w:szCs w:val="24"/>
          <w:lang w:eastAsia="ru-RU"/>
        </w:rPr>
        <w:t xml:space="preserve">«сельсовет Балаханский» </w:t>
      </w:r>
      <w:r w:rsidR="00E03CE4">
        <w:rPr>
          <w:rFonts w:ascii="Times New Roman" w:eastAsia="Times New Roman" w:hAnsi="Times New Roman" w:cs="Times New Roman"/>
          <w:sz w:val="24"/>
          <w:szCs w:val="24"/>
          <w:lang w:eastAsia="ru-RU"/>
        </w:rPr>
        <w:t>16.04.2015 № 8</w:t>
      </w:r>
      <w:r w:rsidR="00E70920">
        <w:rPr>
          <w:rFonts w:ascii="Times New Roman" w:eastAsia="Times New Roman" w:hAnsi="Times New Roman" w:cs="Times New Roman"/>
          <w:sz w:val="24"/>
          <w:szCs w:val="24"/>
          <w:lang w:eastAsia="ru-RU"/>
        </w:rPr>
        <w:t>,</w:t>
      </w:r>
    </w:p>
    <w:p w14:paraId="22943968" w14:textId="73F56D5E" w:rsidR="00E70920" w:rsidRDefault="00E7092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C56014">
        <w:rPr>
          <w:rFonts w:ascii="Times New Roman" w:eastAsia="Times New Roman" w:hAnsi="Times New Roman" w:cs="Times New Roman"/>
          <w:sz w:val="24"/>
          <w:szCs w:val="24"/>
          <w:lang w:eastAsia="ru-RU"/>
        </w:rPr>
        <w:t>«сельсовет Балаханский</w:t>
      </w:r>
      <w:r w:rsidR="009722EC">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w:t>
      </w:r>
      <w:r w:rsidR="00F84FDD">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E06754" w:rsidRPr="00E06754">
        <w:rPr>
          <w:rFonts w:ascii="Times New Roman" w:eastAsia="Times New Roman" w:hAnsi="Times New Roman" w:cs="Times New Roman"/>
          <w:sz w:val="24"/>
          <w:szCs w:val="24"/>
          <w:lang w:eastAsia="ru-RU"/>
        </w:rPr>
        <w:t xml:space="preserve">«сельсовет Балаханский» </w:t>
      </w:r>
      <w:r w:rsidR="00E03CE4">
        <w:rPr>
          <w:rFonts w:ascii="Times New Roman" w:eastAsia="Times New Roman" w:hAnsi="Times New Roman" w:cs="Times New Roman"/>
          <w:sz w:val="24"/>
          <w:szCs w:val="24"/>
          <w:lang w:eastAsia="ru-RU"/>
        </w:rPr>
        <w:t>18.08.2016 № 17,</w:t>
      </w:r>
    </w:p>
    <w:p w14:paraId="2B6B060D" w14:textId="11CDC62C"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C56014" w:rsidRPr="00C56014">
        <w:rPr>
          <w:rFonts w:ascii="Times New Roman" w:eastAsia="Times New Roman" w:hAnsi="Times New Roman" w:cs="Times New Roman"/>
          <w:sz w:val="24"/>
          <w:szCs w:val="24"/>
          <w:lang w:eastAsia="ru-RU"/>
        </w:rPr>
        <w:t xml:space="preserve">«сельсовет Балаханский» </w:t>
      </w:r>
      <w:r>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E06754" w:rsidRPr="00E06754">
        <w:rPr>
          <w:rFonts w:ascii="Times New Roman" w:eastAsia="Times New Roman" w:hAnsi="Times New Roman" w:cs="Times New Roman"/>
          <w:sz w:val="24"/>
          <w:szCs w:val="24"/>
          <w:lang w:eastAsia="ru-RU"/>
        </w:rPr>
        <w:t xml:space="preserve">«сельсовет Балаханский» </w:t>
      </w:r>
      <w:r w:rsidR="000571EE">
        <w:rPr>
          <w:rFonts w:ascii="Times New Roman" w:eastAsia="Times New Roman" w:hAnsi="Times New Roman" w:cs="Times New Roman"/>
          <w:sz w:val="24"/>
          <w:szCs w:val="24"/>
          <w:lang w:eastAsia="ru-RU"/>
        </w:rPr>
        <w:t>22.05.2017 № 6</w:t>
      </w:r>
      <w:r>
        <w:rPr>
          <w:rFonts w:ascii="Times New Roman" w:eastAsia="Times New Roman" w:hAnsi="Times New Roman" w:cs="Times New Roman"/>
          <w:sz w:val="24"/>
          <w:szCs w:val="24"/>
          <w:lang w:eastAsia="ru-RU"/>
        </w:rPr>
        <w:t>,</w:t>
      </w:r>
    </w:p>
    <w:p w14:paraId="43D3F9B3" w14:textId="4D71BE9D"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C56014" w:rsidRPr="00C56014">
        <w:rPr>
          <w:rFonts w:ascii="Times New Roman" w:eastAsia="Times New Roman" w:hAnsi="Times New Roman" w:cs="Times New Roman"/>
          <w:sz w:val="24"/>
          <w:szCs w:val="24"/>
          <w:lang w:eastAsia="ru-RU"/>
        </w:rPr>
        <w:t xml:space="preserve">«сельсовет Балаханский» </w:t>
      </w:r>
      <w:r>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Собранием</w:t>
      </w:r>
      <w:r w:rsidR="00E06754">
        <w:rPr>
          <w:rFonts w:ascii="Times New Roman" w:eastAsia="Times New Roman" w:hAnsi="Times New Roman" w:cs="Times New Roman"/>
          <w:sz w:val="24"/>
          <w:szCs w:val="24"/>
          <w:lang w:eastAsia="ru-RU"/>
        </w:rPr>
        <w:t xml:space="preserve"> депутатов сельского поселения </w:t>
      </w:r>
      <w:r w:rsidR="00E06754" w:rsidRPr="00E06754">
        <w:rPr>
          <w:rFonts w:ascii="Times New Roman" w:eastAsia="Times New Roman" w:hAnsi="Times New Roman" w:cs="Times New Roman"/>
          <w:sz w:val="24"/>
          <w:szCs w:val="24"/>
          <w:lang w:eastAsia="ru-RU"/>
        </w:rPr>
        <w:t xml:space="preserve">«сельсовет Балаханский» </w:t>
      </w:r>
      <w:r w:rsidR="000571EE">
        <w:rPr>
          <w:rFonts w:ascii="Times New Roman" w:eastAsia="Times New Roman" w:hAnsi="Times New Roman" w:cs="Times New Roman"/>
          <w:sz w:val="24"/>
          <w:szCs w:val="24"/>
          <w:lang w:eastAsia="ru-RU"/>
        </w:rPr>
        <w:t>14.12.2017 № 7</w:t>
      </w:r>
      <w:r>
        <w:rPr>
          <w:rFonts w:ascii="Times New Roman" w:eastAsia="Times New Roman" w:hAnsi="Times New Roman" w:cs="Times New Roman"/>
          <w:sz w:val="24"/>
          <w:szCs w:val="24"/>
          <w:lang w:eastAsia="ru-RU"/>
        </w:rPr>
        <w:t>,</w:t>
      </w:r>
    </w:p>
    <w:p w14:paraId="361F2979" w14:textId="4AB91FC5"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C56014" w:rsidRPr="00C56014">
        <w:rPr>
          <w:rFonts w:ascii="Times New Roman" w:eastAsia="Times New Roman" w:hAnsi="Times New Roman" w:cs="Times New Roman"/>
          <w:sz w:val="24"/>
          <w:szCs w:val="24"/>
          <w:lang w:eastAsia="ru-RU"/>
        </w:rPr>
        <w:t xml:space="preserve">«сельсовет Балаханский» </w:t>
      </w:r>
      <w:r>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E06754" w:rsidRPr="00E06754">
        <w:rPr>
          <w:rFonts w:ascii="Times New Roman" w:eastAsia="Times New Roman" w:hAnsi="Times New Roman" w:cs="Times New Roman"/>
          <w:sz w:val="24"/>
          <w:szCs w:val="24"/>
          <w:lang w:eastAsia="ru-RU"/>
        </w:rPr>
        <w:t xml:space="preserve">«сельсовет Балаханский» </w:t>
      </w:r>
      <w:r w:rsidR="000571EE">
        <w:rPr>
          <w:rFonts w:ascii="Times New Roman" w:eastAsia="Times New Roman" w:hAnsi="Times New Roman" w:cs="Times New Roman"/>
          <w:sz w:val="24"/>
          <w:szCs w:val="24"/>
          <w:lang w:eastAsia="ru-RU"/>
        </w:rPr>
        <w:t>06.06.2018 № 8</w:t>
      </w:r>
      <w:r>
        <w:rPr>
          <w:rFonts w:ascii="Times New Roman" w:eastAsia="Times New Roman" w:hAnsi="Times New Roman" w:cs="Times New Roman"/>
          <w:sz w:val="24"/>
          <w:szCs w:val="24"/>
          <w:lang w:eastAsia="ru-RU"/>
        </w:rPr>
        <w:t>.</w:t>
      </w:r>
    </w:p>
    <w:sectPr w:rsidR="00E03CE4" w:rsidSect="007513CC">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2549" w14:textId="77777777" w:rsidR="00141EB5" w:rsidRDefault="00141EB5" w:rsidP="000259E3">
      <w:pPr>
        <w:spacing w:after="0" w:line="240" w:lineRule="auto"/>
      </w:pPr>
      <w:r>
        <w:separator/>
      </w:r>
    </w:p>
  </w:endnote>
  <w:endnote w:type="continuationSeparator" w:id="0">
    <w:p w14:paraId="1F4F8EF1" w14:textId="77777777" w:rsidR="00141EB5" w:rsidRDefault="00141EB5" w:rsidP="0002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332D" w14:textId="77777777" w:rsidR="00141EB5" w:rsidRDefault="00141EB5" w:rsidP="000259E3">
      <w:pPr>
        <w:spacing w:after="0" w:line="240" w:lineRule="auto"/>
      </w:pPr>
      <w:r>
        <w:separator/>
      </w:r>
    </w:p>
  </w:footnote>
  <w:footnote w:type="continuationSeparator" w:id="0">
    <w:p w14:paraId="5A8991BF" w14:textId="77777777" w:rsidR="00141EB5" w:rsidRDefault="00141EB5" w:rsidP="0002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1D1E" w14:textId="77777777" w:rsidR="0093711D" w:rsidRDefault="00AA4288">
    <w:pPr>
      <w:pStyle w:val="a8"/>
    </w:pPr>
    <w:sdt>
      <w:sdtPr>
        <w:id w:val="1710766795"/>
        <w:docPartObj>
          <w:docPartGallery w:val="Page Numbers (Top of Page)"/>
          <w:docPartUnique/>
        </w:docPartObj>
      </w:sdtPr>
      <w:sdtEndPr/>
      <w:sdtContent>
        <w:r w:rsidR="00171DE0">
          <w:fldChar w:fldCharType="begin"/>
        </w:r>
        <w:r w:rsidR="00171DE0">
          <w:instrText>PAGE   \* MERGEFORMAT</w:instrText>
        </w:r>
        <w:r w:rsidR="00171DE0">
          <w:fldChar w:fldCharType="separate"/>
        </w:r>
        <w:r>
          <w:rPr>
            <w:noProof/>
          </w:rPr>
          <w:t>2</w:t>
        </w:r>
        <w:r w:rsidR="00171DE0">
          <w:rPr>
            <w:noProof/>
          </w:rPr>
          <w:fldChar w:fldCharType="end"/>
        </w:r>
      </w:sdtContent>
    </w:sdt>
  </w:p>
  <w:p w14:paraId="4A73E988" w14:textId="77777777" w:rsidR="0093711D" w:rsidRDefault="009371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F4EB3"/>
    <w:rsid w:val="00016269"/>
    <w:rsid w:val="000259E3"/>
    <w:rsid w:val="0003783C"/>
    <w:rsid w:val="00050980"/>
    <w:rsid w:val="000571EE"/>
    <w:rsid w:val="00083E7C"/>
    <w:rsid w:val="000961EC"/>
    <w:rsid w:val="000F49DF"/>
    <w:rsid w:val="001260CD"/>
    <w:rsid w:val="0013781B"/>
    <w:rsid w:val="00141EB5"/>
    <w:rsid w:val="00171DE0"/>
    <w:rsid w:val="001934D7"/>
    <w:rsid w:val="0019356D"/>
    <w:rsid w:val="00195075"/>
    <w:rsid w:val="001B16A6"/>
    <w:rsid w:val="001C53DF"/>
    <w:rsid w:val="001F42BA"/>
    <w:rsid w:val="00203BC3"/>
    <w:rsid w:val="00232BC7"/>
    <w:rsid w:val="002347F2"/>
    <w:rsid w:val="00271FDD"/>
    <w:rsid w:val="00284607"/>
    <w:rsid w:val="00293229"/>
    <w:rsid w:val="002C421C"/>
    <w:rsid w:val="002D0D4D"/>
    <w:rsid w:val="002F405F"/>
    <w:rsid w:val="003208F2"/>
    <w:rsid w:val="00324EF2"/>
    <w:rsid w:val="003308BF"/>
    <w:rsid w:val="003532A8"/>
    <w:rsid w:val="00381ECE"/>
    <w:rsid w:val="003963E2"/>
    <w:rsid w:val="003B68D7"/>
    <w:rsid w:val="003C769C"/>
    <w:rsid w:val="003E468C"/>
    <w:rsid w:val="00402CEC"/>
    <w:rsid w:val="00432F82"/>
    <w:rsid w:val="004347BC"/>
    <w:rsid w:val="004441E3"/>
    <w:rsid w:val="00451A28"/>
    <w:rsid w:val="00451BBE"/>
    <w:rsid w:val="004860CA"/>
    <w:rsid w:val="004F074A"/>
    <w:rsid w:val="00504649"/>
    <w:rsid w:val="00563CD3"/>
    <w:rsid w:val="0059597E"/>
    <w:rsid w:val="005C4849"/>
    <w:rsid w:val="005C6896"/>
    <w:rsid w:val="005D60F9"/>
    <w:rsid w:val="006541EB"/>
    <w:rsid w:val="006546AE"/>
    <w:rsid w:val="006B4093"/>
    <w:rsid w:val="006D2011"/>
    <w:rsid w:val="006F3429"/>
    <w:rsid w:val="006F76C5"/>
    <w:rsid w:val="006F77BE"/>
    <w:rsid w:val="007047A3"/>
    <w:rsid w:val="00730189"/>
    <w:rsid w:val="00735D68"/>
    <w:rsid w:val="007474A8"/>
    <w:rsid w:val="00750D1D"/>
    <w:rsid w:val="007513CC"/>
    <w:rsid w:val="00764D6C"/>
    <w:rsid w:val="00784D6F"/>
    <w:rsid w:val="007D5068"/>
    <w:rsid w:val="008335A1"/>
    <w:rsid w:val="008647B8"/>
    <w:rsid w:val="008722C7"/>
    <w:rsid w:val="008E106B"/>
    <w:rsid w:val="0090384F"/>
    <w:rsid w:val="00910D9D"/>
    <w:rsid w:val="0093711D"/>
    <w:rsid w:val="009371C7"/>
    <w:rsid w:val="009722EC"/>
    <w:rsid w:val="009A0BC6"/>
    <w:rsid w:val="009A53E4"/>
    <w:rsid w:val="009B2971"/>
    <w:rsid w:val="009C61CF"/>
    <w:rsid w:val="009D01E8"/>
    <w:rsid w:val="009E234E"/>
    <w:rsid w:val="009E7BF0"/>
    <w:rsid w:val="00A10263"/>
    <w:rsid w:val="00A31D58"/>
    <w:rsid w:val="00A33AAF"/>
    <w:rsid w:val="00A37C1E"/>
    <w:rsid w:val="00A647F7"/>
    <w:rsid w:val="00AA4288"/>
    <w:rsid w:val="00AB3C34"/>
    <w:rsid w:val="00AB5214"/>
    <w:rsid w:val="00AD45B1"/>
    <w:rsid w:val="00AF329E"/>
    <w:rsid w:val="00B07365"/>
    <w:rsid w:val="00B24EE1"/>
    <w:rsid w:val="00B45ADD"/>
    <w:rsid w:val="00B74DE9"/>
    <w:rsid w:val="00B85059"/>
    <w:rsid w:val="00B93A93"/>
    <w:rsid w:val="00BA59C6"/>
    <w:rsid w:val="00BD036D"/>
    <w:rsid w:val="00BE2AAF"/>
    <w:rsid w:val="00BF3EED"/>
    <w:rsid w:val="00BF5B27"/>
    <w:rsid w:val="00C0203A"/>
    <w:rsid w:val="00C148B4"/>
    <w:rsid w:val="00C56014"/>
    <w:rsid w:val="00C9768C"/>
    <w:rsid w:val="00CC074E"/>
    <w:rsid w:val="00CC5A08"/>
    <w:rsid w:val="00CF00F7"/>
    <w:rsid w:val="00D0726C"/>
    <w:rsid w:val="00D16B82"/>
    <w:rsid w:val="00D44437"/>
    <w:rsid w:val="00D74562"/>
    <w:rsid w:val="00D76353"/>
    <w:rsid w:val="00D93273"/>
    <w:rsid w:val="00D93E21"/>
    <w:rsid w:val="00D94A4C"/>
    <w:rsid w:val="00DC5FBE"/>
    <w:rsid w:val="00DE46AF"/>
    <w:rsid w:val="00E03CE4"/>
    <w:rsid w:val="00E06754"/>
    <w:rsid w:val="00E14170"/>
    <w:rsid w:val="00E45BEE"/>
    <w:rsid w:val="00E70920"/>
    <w:rsid w:val="00E74E6A"/>
    <w:rsid w:val="00EC3E43"/>
    <w:rsid w:val="00EE47C6"/>
    <w:rsid w:val="00EF6C5B"/>
    <w:rsid w:val="00F177A2"/>
    <w:rsid w:val="00F204ED"/>
    <w:rsid w:val="00F35F7F"/>
    <w:rsid w:val="00F65C9C"/>
    <w:rsid w:val="00F84FDD"/>
    <w:rsid w:val="00F9299E"/>
    <w:rsid w:val="00F96F0A"/>
    <w:rsid w:val="00FC192A"/>
    <w:rsid w:val="00FC26DF"/>
    <w:rsid w:val="00FF4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A2361"/>
  <w15:docId w15:val="{3D81FEF3-6F67-4832-970B-38A4159F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4F"/>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216820750">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2B745-0419-408E-9616-07EB9029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58</Pages>
  <Words>29102</Words>
  <Characters>165886</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Пользователь Windows</cp:lastModifiedBy>
  <cp:revision>21</cp:revision>
  <cp:lastPrinted>2021-01-25T10:50:00Z</cp:lastPrinted>
  <dcterms:created xsi:type="dcterms:W3CDTF">2021-01-25T08:33:00Z</dcterms:created>
  <dcterms:modified xsi:type="dcterms:W3CDTF">2023-02-15T10:34:00Z</dcterms:modified>
</cp:coreProperties>
</file>